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214" w:rsidRDefault="00A02214" w:rsidP="00A02214">
      <w:pPr>
        <w:pStyle w:val="ConsNormal"/>
        <w:jc w:val="right"/>
        <w:rPr>
          <w:rFonts w:ascii="Times New Roman" w:hAnsi="Times New Roman" w:cs="Times New Roman"/>
          <w:sz w:val="24"/>
          <w:szCs w:val="24"/>
        </w:rPr>
      </w:pPr>
      <w:r>
        <w:rPr>
          <w:rFonts w:ascii="Times New Roman" w:hAnsi="Times New Roman" w:cs="Times New Roman"/>
          <w:sz w:val="24"/>
          <w:szCs w:val="24"/>
        </w:rPr>
        <w:t>УТВЕРЖДЕНО</w:t>
      </w:r>
    </w:p>
    <w:p w:rsidR="00A02214" w:rsidRDefault="00A02214" w:rsidP="00A02214">
      <w:pPr>
        <w:pStyle w:val="ConsNormal"/>
        <w:jc w:val="right"/>
        <w:rPr>
          <w:rFonts w:ascii="Times New Roman" w:hAnsi="Times New Roman" w:cs="Times New Roman"/>
          <w:sz w:val="24"/>
          <w:szCs w:val="24"/>
        </w:rPr>
      </w:pPr>
      <w:r>
        <w:rPr>
          <w:rFonts w:ascii="Times New Roman" w:hAnsi="Times New Roman" w:cs="Times New Roman"/>
          <w:sz w:val="24"/>
          <w:szCs w:val="24"/>
        </w:rPr>
        <w:t>Приказом ГБУ «Дворец творчества»</w:t>
      </w:r>
    </w:p>
    <w:p w:rsidR="00A02214" w:rsidRDefault="00A02214" w:rsidP="00A02214">
      <w:pPr>
        <w:pStyle w:val="ConsNormal"/>
        <w:jc w:val="right"/>
        <w:rPr>
          <w:rFonts w:ascii="Times New Roman" w:hAnsi="Times New Roman" w:cs="Times New Roman"/>
          <w:sz w:val="24"/>
          <w:szCs w:val="24"/>
        </w:rPr>
      </w:pPr>
      <w:r>
        <w:rPr>
          <w:rFonts w:ascii="Times New Roman" w:hAnsi="Times New Roman" w:cs="Times New Roman"/>
          <w:sz w:val="24"/>
          <w:szCs w:val="24"/>
        </w:rPr>
        <w:t>от ____________2022 N ____</w:t>
      </w: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rPr>
          <w:rFonts w:ascii="Times New Roman" w:hAnsi="Times New Roman" w:cs="Times New Roman"/>
          <w:sz w:val="24"/>
          <w:szCs w:val="24"/>
        </w:rPr>
      </w:pPr>
      <w:r w:rsidRPr="000008E5">
        <w:rPr>
          <w:rFonts w:ascii="Times New Roman" w:hAnsi="Times New Roman" w:cs="Times New Roman"/>
          <w:sz w:val="24"/>
          <w:szCs w:val="24"/>
          <w:highlight w:val="yellow"/>
        </w:rPr>
        <w:t>Мотивированное мнение выборного органа первичной профсоюзной организации ______________2022 учтено.</w:t>
      </w: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jc w:val="center"/>
        <w:rPr>
          <w:rFonts w:ascii="Times New Roman" w:hAnsi="Times New Roman" w:cs="Times New Roman"/>
          <w:sz w:val="24"/>
          <w:szCs w:val="24"/>
        </w:rPr>
      </w:pPr>
      <w:r>
        <w:rPr>
          <w:rFonts w:ascii="Times New Roman" w:hAnsi="Times New Roman" w:cs="Times New Roman"/>
          <w:b/>
          <w:bCs/>
          <w:sz w:val="24"/>
          <w:szCs w:val="24"/>
        </w:rPr>
        <w:t>Положение</w:t>
      </w:r>
    </w:p>
    <w:p w:rsidR="00A02214" w:rsidRDefault="00A02214" w:rsidP="00A02214">
      <w:pPr>
        <w:pStyle w:val="ConsNormal"/>
        <w:jc w:val="center"/>
        <w:rPr>
          <w:rFonts w:ascii="Times New Roman" w:hAnsi="Times New Roman" w:cs="Times New Roman"/>
          <w:sz w:val="24"/>
          <w:szCs w:val="24"/>
        </w:rPr>
      </w:pPr>
      <w:r>
        <w:rPr>
          <w:rFonts w:ascii="Times New Roman" w:hAnsi="Times New Roman" w:cs="Times New Roman"/>
          <w:b/>
          <w:bCs/>
          <w:sz w:val="24"/>
          <w:szCs w:val="24"/>
        </w:rPr>
        <w:t>о системе управления охраной труда</w:t>
      </w:r>
    </w:p>
    <w:p w:rsidR="00A02214" w:rsidRDefault="00A02214" w:rsidP="00A02214">
      <w:pPr>
        <w:pStyle w:val="ConsNormal"/>
        <w:jc w:val="center"/>
        <w:rPr>
          <w:rFonts w:ascii="Times New Roman" w:hAnsi="Times New Roman" w:cs="Times New Roman"/>
          <w:sz w:val="24"/>
          <w:szCs w:val="24"/>
        </w:rPr>
      </w:pPr>
      <w:r>
        <w:rPr>
          <w:rFonts w:ascii="Times New Roman" w:hAnsi="Times New Roman" w:cs="Times New Roman"/>
          <w:b/>
          <w:bCs/>
          <w:sz w:val="24"/>
          <w:szCs w:val="24"/>
        </w:rPr>
        <w:t>в ГБУ «Дворец творчества»</w:t>
      </w: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jc w:val="center"/>
        <w:rPr>
          <w:rFonts w:ascii="Times New Roman" w:hAnsi="Times New Roman" w:cs="Times New Roman"/>
          <w:sz w:val="24"/>
          <w:szCs w:val="24"/>
        </w:rPr>
      </w:pPr>
      <w:r>
        <w:rPr>
          <w:rFonts w:ascii="Times New Roman" w:hAnsi="Times New Roman" w:cs="Times New Roman"/>
          <w:b/>
          <w:bCs/>
          <w:sz w:val="24"/>
          <w:szCs w:val="24"/>
        </w:rPr>
        <w:t>I. Общие положения</w:t>
      </w: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1. Положение о системе управления охраной труда в ГБУ «Дворец творчества» (далее - Положение о СУОТ) разработано с учетом Примерного положения о системе управления охраной труда, утвержденного Приказом Минтруда России от 29.10.2021 N 776н.</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2. Положение о СУОТ разработано также с учетом, в частности:</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раздел X "Охрана труда" ТК РФ;</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Федеральный закон от 29.12.2012 г. № 273_ФЗ «Об образовании в Российской Федерации» (с изменениями).</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3. Положение о СУОТ вводится в целях соблюдения требований охраны труда в ГБУ «Дворец творчества», разработки мер, направленных на создание безопасных условий труда, а также предотвращения производственного травматизма и профессиональной заболеваемости.</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4. СУОТ представляет собой единый комплекс, состоящий из следующих элементов:</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организационной структуры управления, устанавливающей обязанности и ответственность в области охраны труда на всех уровнях управления;</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 xml:space="preserve">мероприятий, направленных на функционирование СУОТ, включая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эффективностью работы в области охраны труда;</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документированной информации (локальных нормативных актов о мероприятиях СУОТ, организационно-распорядительных документов, журналов, актов и пр.).</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5. Положения СУОТ распространяются на всех работников ГБУ «Дворец творчества». Учитывается деятельность на всех рабочих местах, структурных подразделениях, пр.</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6. Положения СУОТ о безопасности, касающиеся нахождения и перемещения на объектах ГБУ «Дворец творчества», распространяются на всех лиц, в том числе представителей органов надзора и контроля. Данные положения доводятся до сведения указанных лиц при проведении вводных инструктажей, включаются в договоры о выполнении подрядных работ.</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7. Для целей настоящего Положения о СУОТ разрабатываются и внедряются необходимые меры, направленные на обеспечение безопасных условий нахождения в здании и осуществления в нем трудовой деятельности. В рамках взаимодействия по охране труда учитываются потребности и ожидания работников ГБУ «Дворец творчества» и иных заинтересованных сторон.</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8. Информация о мерах безопасности, принимаемых в рамках СУОТ, доводится до сведения заинтересованных лиц при проведении вводного инструктажа и включается в договоры о выполнении подрядных работ.</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9. Положение о допуске подрядных организаций к производству работ на территории ГБУ «Дворец творчества» определяющее правила организации данных работ, а также документы, представляемые перед допуском к ним, утверждает  директор.</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10. Разработка, согласование, утверждение и пересмотр документов СУОТ осуществляются в соответствии с Положением о документообороте в ГБУ «Дворец творчества».</w:t>
      </w:r>
    </w:p>
    <w:p w:rsidR="00A02214" w:rsidRDefault="00A02214" w:rsidP="00A02214">
      <w:pPr>
        <w:pStyle w:val="ConsNormal"/>
        <w:jc w:val="center"/>
        <w:rPr>
          <w:rFonts w:ascii="Times New Roman" w:hAnsi="Times New Roman" w:cs="Times New Roman"/>
          <w:sz w:val="24"/>
          <w:szCs w:val="24"/>
        </w:rPr>
      </w:pPr>
      <w:r>
        <w:rPr>
          <w:rFonts w:ascii="Times New Roman" w:hAnsi="Times New Roman" w:cs="Times New Roman"/>
          <w:b/>
          <w:bCs/>
          <w:sz w:val="24"/>
          <w:szCs w:val="24"/>
        </w:rPr>
        <w:t>II. Политика в области охраны труда</w:t>
      </w: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11. Политика в области охраны труда учитывает специфику деятельности</w:t>
      </w:r>
      <w:r w:rsidRPr="00A02214">
        <w:rPr>
          <w:rFonts w:ascii="Times New Roman" w:hAnsi="Times New Roman" w:cs="Times New Roman"/>
          <w:sz w:val="24"/>
          <w:szCs w:val="24"/>
        </w:rPr>
        <w:t xml:space="preserve"> </w:t>
      </w:r>
      <w:r>
        <w:rPr>
          <w:rFonts w:ascii="Times New Roman" w:hAnsi="Times New Roman" w:cs="Times New Roman"/>
          <w:sz w:val="24"/>
          <w:szCs w:val="24"/>
        </w:rPr>
        <w:t>ГБУ «Дворец творчества», особенности организации работы в нем, а также профессиональные риски.</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lastRenderedPageBreak/>
        <w:t>12. Политика в области охраны труда направлена на сохранение жизни и здоровья работников ГБУ «Дворец творчества» в процессе их трудовой деятельности, а также на обеспечение безопасных условий труда. Она предполагает управление рисками производственного травматизма и профессиональной заболеваемости.</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13. В ГБУ «Дворец творчества» обеспечивается устранение опасностей и снижение уровней профессиональных рисков на рабочих местах, совершенствуется СУОТ.</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14. Целью политики в области охраны труда является сохранение жизни и здоровья работников, а также постоянное улучшение условий и охраны труда.</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15. ГБУ «Дворец творчества» гарантирует выполнение государственных нормативных требований охраны труда и добровольно принятых обязательств в этой области.</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16. В обеспечение указанной гарантии ГБУ «Дворец творчества» намерено принять необходимые меры и реализовать соответствующие мероприятия.</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17. Для достижения целей политики в области охраны труда реализуются следующие мероприятия:</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проведение специальной оценки условий труда (СОУТ), выявление опасностей и оценка уровней профессиональных рисков;</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обеспечение стендами с печатными материалами по охране труда;</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обучение в области охраны труда;</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внедрение программ электронного документооборота в области охраны труда с учетом требований законодательства;</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организация мест общего отдыха и психоэмоциональной разгрузки;</w:t>
      </w:r>
    </w:p>
    <w:p w:rsidR="00A02214" w:rsidRDefault="00A02214" w:rsidP="00A02214">
      <w:pPr>
        <w:pStyle w:val="ConsNormal"/>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установка современных отопительных и вентиляционных систем, систем кондиционирования воздуха, отвечающих нормативным требованиям, для обеспечения благоприятного теплового режима и микроклимата, чистоты воздушной среды в рабочей и обслуживаемых зонах помещений;</w:t>
      </w:r>
      <w:proofErr w:type="gramEnd"/>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обеспечение естественного и искусственного освещения на рабочих местах и в иных помещениях.</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18. В начале каждого года политика в области охраны труда оценивается на соответствие стратегическим задачам ГБУ «Дворец творчества» в области охраны труда.</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При необходимости данная политика пересматривается исходя из результатов оценки эффективности СУОТ, приведенных в ежегодном отчете о функционировании СУОТ.</w:t>
      </w: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jc w:val="center"/>
        <w:rPr>
          <w:rFonts w:ascii="Times New Roman" w:hAnsi="Times New Roman" w:cs="Times New Roman"/>
          <w:sz w:val="24"/>
          <w:szCs w:val="24"/>
        </w:rPr>
      </w:pPr>
      <w:r>
        <w:rPr>
          <w:rFonts w:ascii="Times New Roman" w:hAnsi="Times New Roman" w:cs="Times New Roman"/>
          <w:b/>
          <w:bCs/>
          <w:sz w:val="24"/>
          <w:szCs w:val="24"/>
        </w:rPr>
        <w:t>III. Разработка и внедрение СУОТ</w:t>
      </w: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19. Возложение обязанностей на работников, наделение их полномочиями осуществляется в соответствии с базовыми подходами, которые установлены настоящим Положением о СУОТ относительно распределения зон ответственности в рамках СУОТ.</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 xml:space="preserve">20. Информация об ответственных лицах, их полномочиях и зоне ответственности </w:t>
      </w:r>
      <w:r w:rsidR="007E4609">
        <w:rPr>
          <w:rFonts w:ascii="Times New Roman" w:hAnsi="Times New Roman" w:cs="Times New Roman"/>
          <w:sz w:val="24"/>
          <w:szCs w:val="24"/>
        </w:rPr>
        <w:t xml:space="preserve">в рамках СУОТ утверждается </w:t>
      </w:r>
      <w:r w:rsidR="000008E5">
        <w:rPr>
          <w:rFonts w:ascii="Times New Roman" w:hAnsi="Times New Roman" w:cs="Times New Roman"/>
          <w:sz w:val="24"/>
          <w:szCs w:val="24"/>
        </w:rPr>
        <w:t xml:space="preserve">директором. </w:t>
      </w:r>
      <w:r>
        <w:rPr>
          <w:rFonts w:ascii="Times New Roman" w:hAnsi="Times New Roman" w:cs="Times New Roman"/>
          <w:sz w:val="24"/>
          <w:szCs w:val="24"/>
        </w:rPr>
        <w:t xml:space="preserve"> С данной информацией должны быть ознакомлены работники всех уровней управления организацией.</w:t>
      </w:r>
    </w:p>
    <w:p w:rsidR="00A02214" w:rsidRDefault="007E4609" w:rsidP="00A02214">
      <w:pPr>
        <w:pStyle w:val="ConsNormal"/>
        <w:rPr>
          <w:rFonts w:ascii="Times New Roman" w:hAnsi="Times New Roman" w:cs="Times New Roman"/>
          <w:sz w:val="24"/>
          <w:szCs w:val="24"/>
        </w:rPr>
      </w:pPr>
      <w:r>
        <w:rPr>
          <w:rFonts w:ascii="Times New Roman" w:hAnsi="Times New Roman" w:cs="Times New Roman"/>
          <w:sz w:val="24"/>
          <w:szCs w:val="24"/>
        </w:rPr>
        <w:t>21. Д</w:t>
      </w:r>
      <w:r w:rsidR="00A02214">
        <w:rPr>
          <w:rFonts w:ascii="Times New Roman" w:hAnsi="Times New Roman" w:cs="Times New Roman"/>
          <w:sz w:val="24"/>
          <w:szCs w:val="24"/>
        </w:rPr>
        <w:t xml:space="preserve">иректор является ответственным за функционирование СУОТ, полное соблюдение требований охраны труда в </w:t>
      </w:r>
      <w:r>
        <w:rPr>
          <w:rFonts w:ascii="Times New Roman" w:hAnsi="Times New Roman" w:cs="Times New Roman"/>
          <w:sz w:val="24"/>
          <w:szCs w:val="24"/>
        </w:rPr>
        <w:t xml:space="preserve">ГБУ «Дворец творчества», </w:t>
      </w:r>
      <w:r w:rsidR="00A02214">
        <w:rPr>
          <w:rFonts w:ascii="Times New Roman" w:hAnsi="Times New Roman" w:cs="Times New Roman"/>
          <w:sz w:val="24"/>
          <w:szCs w:val="24"/>
        </w:rPr>
        <w:t>а также за реализацию мер по улучшению условий труда работников.</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22. Распределение конкретных обязанностей в рамках функционирования СУОТ осуществляется по уровням управления.</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23. Обязанности в рамках функционирования СУОТ, распределяемые по уровням управления, закрепляются в должностной инструкции ответственного работника соответствующего уровня управления.</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 xml:space="preserve">24. В </w:t>
      </w:r>
      <w:r w:rsidR="007E4609">
        <w:rPr>
          <w:rFonts w:ascii="Times New Roman" w:hAnsi="Times New Roman" w:cs="Times New Roman"/>
          <w:sz w:val="24"/>
          <w:szCs w:val="24"/>
        </w:rPr>
        <w:t xml:space="preserve">ГБУ «Дворец творчества» </w:t>
      </w:r>
      <w:r>
        <w:rPr>
          <w:rFonts w:ascii="Times New Roman" w:hAnsi="Times New Roman" w:cs="Times New Roman"/>
          <w:sz w:val="24"/>
          <w:szCs w:val="24"/>
        </w:rPr>
        <w:t>устанавливается двухуровневая система управления охраной труда.</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25. Уровни управления охраной труда:</w:t>
      </w:r>
    </w:p>
    <w:p w:rsidR="00A02214" w:rsidRDefault="007E4609" w:rsidP="00A02214">
      <w:pPr>
        <w:pStyle w:val="ConsNormal"/>
        <w:numPr>
          <w:ilvl w:val="0"/>
          <w:numId w:val="2"/>
        </w:numPr>
        <w:rPr>
          <w:rFonts w:ascii="Times New Roman" w:hAnsi="Times New Roman" w:cs="Times New Roman"/>
          <w:sz w:val="24"/>
          <w:szCs w:val="24"/>
        </w:rPr>
      </w:pPr>
      <w:r>
        <w:rPr>
          <w:rFonts w:ascii="Times New Roman" w:hAnsi="Times New Roman" w:cs="Times New Roman"/>
          <w:sz w:val="24"/>
          <w:szCs w:val="24"/>
        </w:rPr>
        <w:t xml:space="preserve">в ГБУ «Дворец творчества» </w:t>
      </w:r>
      <w:r w:rsidR="00A02214">
        <w:rPr>
          <w:rFonts w:ascii="Times New Roman" w:hAnsi="Times New Roman" w:cs="Times New Roman"/>
          <w:sz w:val="24"/>
          <w:szCs w:val="24"/>
        </w:rPr>
        <w:t>в целом - уровень управления "А";</w:t>
      </w:r>
    </w:p>
    <w:p w:rsidR="00A02214" w:rsidRDefault="00A02214" w:rsidP="00A02214">
      <w:pPr>
        <w:pStyle w:val="ConsNormal"/>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в структурном подразделении - уровень управления "Б".</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26. На уровне управления "А" устанавливаются обязанности:</w:t>
      </w:r>
    </w:p>
    <w:p w:rsidR="00A02214" w:rsidRDefault="007E4609" w:rsidP="00A02214">
      <w:pPr>
        <w:pStyle w:val="ConsNormal"/>
        <w:numPr>
          <w:ilvl w:val="0"/>
          <w:numId w:val="3"/>
        </w:numPr>
        <w:rPr>
          <w:rFonts w:ascii="Times New Roman" w:hAnsi="Times New Roman" w:cs="Times New Roman"/>
          <w:sz w:val="24"/>
          <w:szCs w:val="24"/>
        </w:rPr>
      </w:pPr>
      <w:r>
        <w:rPr>
          <w:rFonts w:ascii="Times New Roman" w:hAnsi="Times New Roman" w:cs="Times New Roman"/>
          <w:sz w:val="24"/>
          <w:szCs w:val="24"/>
        </w:rPr>
        <w:t xml:space="preserve">ГБУ «Дворец творчества» в лице </w:t>
      </w:r>
      <w:r w:rsidR="00A02214">
        <w:rPr>
          <w:rFonts w:ascii="Times New Roman" w:hAnsi="Times New Roman" w:cs="Times New Roman"/>
          <w:sz w:val="24"/>
          <w:szCs w:val="24"/>
        </w:rPr>
        <w:t xml:space="preserve"> директора;</w:t>
      </w:r>
    </w:p>
    <w:p w:rsidR="00A02214" w:rsidRDefault="007E4609" w:rsidP="00A02214">
      <w:pPr>
        <w:pStyle w:val="ConsNormal"/>
        <w:numPr>
          <w:ilvl w:val="0"/>
          <w:numId w:val="3"/>
        </w:numPr>
        <w:rPr>
          <w:rFonts w:ascii="Times New Roman" w:hAnsi="Times New Roman" w:cs="Times New Roman"/>
          <w:sz w:val="24"/>
          <w:szCs w:val="24"/>
        </w:rPr>
      </w:pPr>
      <w:r>
        <w:rPr>
          <w:rFonts w:ascii="Times New Roman" w:hAnsi="Times New Roman" w:cs="Times New Roman"/>
          <w:sz w:val="24"/>
          <w:szCs w:val="24"/>
        </w:rPr>
        <w:t xml:space="preserve">заместителя </w:t>
      </w:r>
      <w:r w:rsidR="00A02214">
        <w:rPr>
          <w:rFonts w:ascii="Times New Roman" w:hAnsi="Times New Roman" w:cs="Times New Roman"/>
          <w:sz w:val="24"/>
          <w:szCs w:val="24"/>
        </w:rPr>
        <w:t xml:space="preserve"> директор</w:t>
      </w:r>
      <w:r>
        <w:rPr>
          <w:rFonts w:ascii="Times New Roman" w:hAnsi="Times New Roman" w:cs="Times New Roman"/>
          <w:sz w:val="24"/>
          <w:szCs w:val="24"/>
        </w:rPr>
        <w:t xml:space="preserve"> по административно-хозяйственной части</w:t>
      </w:r>
      <w:r w:rsidR="00A02214">
        <w:rPr>
          <w:rFonts w:ascii="Times New Roman" w:hAnsi="Times New Roman" w:cs="Times New Roman"/>
          <w:sz w:val="24"/>
          <w:szCs w:val="24"/>
        </w:rPr>
        <w:t>, курирующего вопросы организации работ по охране труда.</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27. На уровне управления "Б" устанавливаются обязанности:</w:t>
      </w:r>
    </w:p>
    <w:p w:rsidR="00A02214" w:rsidRDefault="00A02214" w:rsidP="00A02214">
      <w:pPr>
        <w:pStyle w:val="ConsNormal"/>
        <w:numPr>
          <w:ilvl w:val="0"/>
          <w:numId w:val="4"/>
        </w:numPr>
        <w:rPr>
          <w:rFonts w:ascii="Times New Roman" w:hAnsi="Times New Roman" w:cs="Times New Roman"/>
          <w:sz w:val="24"/>
          <w:szCs w:val="24"/>
        </w:rPr>
      </w:pPr>
      <w:r>
        <w:rPr>
          <w:rFonts w:ascii="Times New Roman" w:hAnsi="Times New Roman" w:cs="Times New Roman"/>
          <w:sz w:val="24"/>
          <w:szCs w:val="24"/>
        </w:rPr>
        <w:t>руководителей структурны</w:t>
      </w:r>
      <w:r w:rsidR="007E4609">
        <w:rPr>
          <w:rFonts w:ascii="Times New Roman" w:hAnsi="Times New Roman" w:cs="Times New Roman"/>
          <w:sz w:val="24"/>
          <w:szCs w:val="24"/>
        </w:rPr>
        <w:t>х подразделений</w:t>
      </w:r>
      <w:r>
        <w:rPr>
          <w:rFonts w:ascii="Times New Roman" w:hAnsi="Times New Roman" w:cs="Times New Roman"/>
          <w:sz w:val="24"/>
          <w:szCs w:val="24"/>
        </w:rPr>
        <w:t>;</w:t>
      </w:r>
    </w:p>
    <w:p w:rsidR="00A02214" w:rsidRDefault="00A02214" w:rsidP="00A02214">
      <w:pPr>
        <w:pStyle w:val="ConsNormal"/>
        <w:numPr>
          <w:ilvl w:val="0"/>
          <w:numId w:val="4"/>
        </w:numPr>
        <w:rPr>
          <w:rFonts w:ascii="Times New Roman" w:hAnsi="Times New Roman" w:cs="Times New Roman"/>
          <w:sz w:val="24"/>
          <w:szCs w:val="24"/>
        </w:rPr>
      </w:pPr>
      <w:r>
        <w:rPr>
          <w:rFonts w:ascii="Times New Roman" w:hAnsi="Times New Roman" w:cs="Times New Roman"/>
          <w:sz w:val="24"/>
          <w:szCs w:val="24"/>
        </w:rPr>
        <w:t>специалиста по охране труда;</w:t>
      </w:r>
    </w:p>
    <w:p w:rsidR="00A02214" w:rsidRDefault="00A02214" w:rsidP="00A02214">
      <w:pPr>
        <w:pStyle w:val="ConsNormal"/>
        <w:numPr>
          <w:ilvl w:val="0"/>
          <w:numId w:val="4"/>
        </w:numPr>
        <w:rPr>
          <w:rFonts w:ascii="Times New Roman" w:hAnsi="Times New Roman" w:cs="Times New Roman"/>
          <w:sz w:val="24"/>
          <w:szCs w:val="24"/>
        </w:rPr>
      </w:pPr>
      <w:r>
        <w:rPr>
          <w:rFonts w:ascii="Times New Roman" w:hAnsi="Times New Roman" w:cs="Times New Roman"/>
          <w:sz w:val="24"/>
          <w:szCs w:val="24"/>
        </w:rPr>
        <w:t>иных работников.</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28. Обязанности в рамках функционирования СУОТ распределяются исходя из следующего разделения зон ответственности:</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b/>
          <w:bCs/>
          <w:sz w:val="24"/>
          <w:szCs w:val="24"/>
        </w:rPr>
        <w:t>1)</w:t>
      </w:r>
      <w:r w:rsidR="007E4609" w:rsidRPr="007E4609">
        <w:rPr>
          <w:rFonts w:ascii="Times New Roman" w:hAnsi="Times New Roman" w:cs="Times New Roman"/>
          <w:sz w:val="24"/>
          <w:szCs w:val="24"/>
        </w:rPr>
        <w:t xml:space="preserve"> </w:t>
      </w:r>
      <w:r w:rsidR="007E4609">
        <w:rPr>
          <w:rFonts w:ascii="Times New Roman" w:hAnsi="Times New Roman" w:cs="Times New Roman"/>
          <w:sz w:val="24"/>
          <w:szCs w:val="24"/>
        </w:rPr>
        <w:t>ГБУ «Дворец творчества»</w:t>
      </w:r>
      <w:r>
        <w:rPr>
          <w:rFonts w:ascii="Times New Roman" w:hAnsi="Times New Roman" w:cs="Times New Roman"/>
          <w:b/>
          <w:bCs/>
          <w:sz w:val="24"/>
          <w:szCs w:val="24"/>
        </w:rPr>
        <w:t xml:space="preserve"> </w:t>
      </w:r>
      <w:r w:rsidR="007E4609">
        <w:rPr>
          <w:rFonts w:ascii="Times New Roman" w:hAnsi="Times New Roman" w:cs="Times New Roman"/>
          <w:b/>
          <w:bCs/>
          <w:sz w:val="24"/>
          <w:szCs w:val="24"/>
        </w:rPr>
        <w:t>в лице</w:t>
      </w:r>
      <w:r>
        <w:rPr>
          <w:rFonts w:ascii="Times New Roman" w:hAnsi="Times New Roman" w:cs="Times New Roman"/>
          <w:b/>
          <w:bCs/>
          <w:sz w:val="24"/>
          <w:szCs w:val="24"/>
        </w:rPr>
        <w:t xml:space="preserve"> директора</w:t>
      </w:r>
      <w:r>
        <w:rPr>
          <w:rFonts w:ascii="Times New Roman" w:hAnsi="Times New Roman" w:cs="Times New Roman"/>
          <w:color w:val="000000"/>
          <w:sz w:val="24"/>
          <w:szCs w:val="24"/>
        </w:rPr>
        <w:t xml:space="preserve"> - обеспечение создания безопасных условий и охраны труда, выполнения мер, установленных ст. 214 ТК РФ;</w:t>
      </w:r>
    </w:p>
    <w:p w:rsidR="00A02214" w:rsidRDefault="007E4609" w:rsidP="00A02214">
      <w:pPr>
        <w:pStyle w:val="ConsNormal"/>
        <w:rPr>
          <w:rFonts w:ascii="Times New Roman" w:hAnsi="Times New Roman" w:cs="Times New Roman"/>
          <w:sz w:val="24"/>
          <w:szCs w:val="24"/>
        </w:rPr>
      </w:pPr>
      <w:r>
        <w:rPr>
          <w:rFonts w:ascii="Times New Roman" w:hAnsi="Times New Roman" w:cs="Times New Roman"/>
          <w:b/>
          <w:bCs/>
          <w:sz w:val="24"/>
          <w:szCs w:val="24"/>
        </w:rPr>
        <w:t xml:space="preserve">2) заместитель </w:t>
      </w:r>
      <w:r w:rsidR="00A02214">
        <w:rPr>
          <w:rFonts w:ascii="Times New Roman" w:hAnsi="Times New Roman" w:cs="Times New Roman"/>
          <w:b/>
          <w:bCs/>
          <w:sz w:val="24"/>
          <w:szCs w:val="24"/>
        </w:rPr>
        <w:t>директора</w:t>
      </w:r>
      <w:r>
        <w:rPr>
          <w:rFonts w:ascii="Times New Roman" w:hAnsi="Times New Roman" w:cs="Times New Roman"/>
          <w:b/>
          <w:bCs/>
          <w:sz w:val="24"/>
          <w:szCs w:val="24"/>
        </w:rPr>
        <w:t xml:space="preserve"> по административно-хозяйственной части</w:t>
      </w:r>
      <w:r w:rsidR="00A02214">
        <w:rPr>
          <w:rFonts w:ascii="Times New Roman" w:hAnsi="Times New Roman" w:cs="Times New Roman"/>
          <w:b/>
          <w:bCs/>
          <w:sz w:val="24"/>
          <w:szCs w:val="24"/>
        </w:rPr>
        <w:t xml:space="preserve"> </w:t>
      </w:r>
      <w:r w:rsidR="00A02214">
        <w:rPr>
          <w:rFonts w:ascii="Times New Roman" w:hAnsi="Times New Roman" w:cs="Times New Roman"/>
          <w:color w:val="000000"/>
          <w:sz w:val="24"/>
          <w:szCs w:val="24"/>
        </w:rPr>
        <w:t>- организация работ по охране труда;</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b/>
          <w:bCs/>
          <w:sz w:val="24"/>
          <w:szCs w:val="24"/>
        </w:rPr>
        <w:t>3) руководитель структурног</w:t>
      </w:r>
      <w:r w:rsidR="007E4609">
        <w:rPr>
          <w:rFonts w:ascii="Times New Roman" w:hAnsi="Times New Roman" w:cs="Times New Roman"/>
          <w:b/>
          <w:bCs/>
          <w:sz w:val="24"/>
          <w:szCs w:val="24"/>
        </w:rPr>
        <w:t>о подразделения</w:t>
      </w:r>
      <w:r>
        <w:rPr>
          <w:rFonts w:ascii="Times New Roman" w:hAnsi="Times New Roman" w:cs="Times New Roman"/>
          <w:b/>
          <w:bCs/>
          <w:sz w:val="24"/>
          <w:szCs w:val="24"/>
        </w:rPr>
        <w:t>:</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обеспечение функционирования СУОТ на уровне структурного подразделения;</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организация подготовки по охране труда;</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участие в организации управления профессиональными рисками;</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обеспечение участия работников структурного подразделения (их представителя) в мероприятиях по разработке и внедрению мер, направленных на улучшение условий и охраны труда;</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 xml:space="preserve">участие в организации и осуществлении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состоянием условий и охраны труда в структурном подразделении;</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информирование работодателя о несчастных случаях, произошедших в структурном подразделении;</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обеспечение исполнения указаний и предписаний органов государственной власти, а также рекомендаций специалиста по охране труда;</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приостановление работ в структурном подразделении в случаях, установленных требованиями охраны труда;</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обеспечение размещения в общедоступных местах структурного подразделения документов и информации, содержащих требования охраны труда, для ознакомления с ними работников данного подразделения и иных лиц;</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принятие мер по вызову скорой медицинской помощи и организации доставки пострадавших в медицинскую организацию при авариях и несчастных случаях, произошедших в структурном подразделении;</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b/>
          <w:bCs/>
          <w:sz w:val="24"/>
          <w:szCs w:val="24"/>
        </w:rPr>
        <w:t>4) специалист по охране труда:</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координация всех направлений функционирования СУОТ;</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 xml:space="preserve">разработка </w:t>
      </w:r>
      <w:r w:rsidRPr="007E4609">
        <w:rPr>
          <w:rFonts w:ascii="Times New Roman" w:hAnsi="Times New Roman" w:cs="Times New Roman"/>
          <w:sz w:val="24"/>
          <w:szCs w:val="24"/>
          <w:highlight w:val="yellow"/>
        </w:rPr>
        <w:t>перечня актуальных нормативных правовых актов</w:t>
      </w:r>
      <w:r>
        <w:rPr>
          <w:rFonts w:ascii="Times New Roman" w:hAnsi="Times New Roman" w:cs="Times New Roman"/>
          <w:sz w:val="24"/>
          <w:szCs w:val="24"/>
        </w:rPr>
        <w:t>, в том числе локальных, содержащих требования охраны труда. Перечень</w:t>
      </w:r>
      <w:r w:rsidR="007E4609">
        <w:rPr>
          <w:rFonts w:ascii="Times New Roman" w:hAnsi="Times New Roman" w:cs="Times New Roman"/>
          <w:sz w:val="24"/>
          <w:szCs w:val="24"/>
        </w:rPr>
        <w:t xml:space="preserve"> утверждает </w:t>
      </w:r>
      <w:r>
        <w:rPr>
          <w:rFonts w:ascii="Times New Roman" w:hAnsi="Times New Roman" w:cs="Times New Roman"/>
          <w:sz w:val="24"/>
          <w:szCs w:val="24"/>
        </w:rPr>
        <w:t xml:space="preserve"> директор;</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обеспечение доступа работников к актуальным нормативным правовым актам, методической документации в области охраны труда;</w:t>
      </w:r>
    </w:p>
    <w:p w:rsidR="00A02214" w:rsidRDefault="00A02214" w:rsidP="00A02214">
      <w:pPr>
        <w:pStyle w:val="ConsNormal"/>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требований охраны труда;</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мониторинг состояния условий и охраны труда;</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разработка и организация мероприятий по улучшению условий и охраны труда, контроль их выполнения;</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участие в разработке и пересмотре локальных нормативных актов по охране труда;</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участие в управлении профессиональными рисками;</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участие в комиссии, образованной для расследования несчастного случая;</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b/>
          <w:bCs/>
          <w:sz w:val="24"/>
          <w:szCs w:val="24"/>
        </w:rPr>
        <w:t>5) иные работники:</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соблюдение требований охраны труда в рамках выполнения трудовых функций, в том числе требований инструкций по охране труда, правил внутреннего трудового распорядка и др.;</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информирование непосредственного руководителя о признаках неисправности технических средств, оборудования, установленных на рабочем месте;</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извещение непосредственного или вышестоящего руководителя о любой ситуации, угрожающей жизни и здоровью людей, о несчастном случае или об ухудшении состояния своего здоровья;</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соблюдение утвержденного порядка (инструкции) действий в случае возникновения аварии или иной ситуации, представляющей угрозу жизни и здоровью человека.</w:t>
      </w: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jc w:val="center"/>
        <w:rPr>
          <w:rFonts w:ascii="Times New Roman" w:hAnsi="Times New Roman" w:cs="Times New Roman"/>
          <w:sz w:val="24"/>
          <w:szCs w:val="24"/>
        </w:rPr>
      </w:pPr>
      <w:r>
        <w:rPr>
          <w:rFonts w:ascii="Times New Roman" w:hAnsi="Times New Roman" w:cs="Times New Roman"/>
          <w:b/>
          <w:bCs/>
          <w:sz w:val="24"/>
          <w:szCs w:val="24"/>
        </w:rPr>
        <w:t>IV. Планирование СУОТ</w:t>
      </w: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 xml:space="preserve">29. Планирование СУОТ осуществляется с учетом опасностей и уровней профессиональных рисков. Они выявляются (идентифицируются) и </w:t>
      </w:r>
      <w:r w:rsidR="007E4609">
        <w:rPr>
          <w:rFonts w:ascii="Times New Roman" w:hAnsi="Times New Roman" w:cs="Times New Roman"/>
          <w:sz w:val="24"/>
          <w:szCs w:val="24"/>
        </w:rPr>
        <w:t>комиссией ГБУ «Дворец творчества», назначенной приказом директора</w:t>
      </w:r>
      <w:r>
        <w:rPr>
          <w:rFonts w:ascii="Times New Roman" w:hAnsi="Times New Roman" w:cs="Times New Roman"/>
          <w:sz w:val="24"/>
          <w:szCs w:val="24"/>
        </w:rPr>
        <w:t>. Выявление (идентификация) опасностей, представляющих угрозу жизни и здоровью работников, и составление их перечня производятся с учетом рекомендаций по классификации, обнаружению, распознаванию и описанию опасностей.</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 xml:space="preserve">30. В качестве опасностей, которые могут угрожать здоровью работников в связи с их трудовой деятельностью в </w:t>
      </w:r>
      <w:r w:rsidR="007E4609">
        <w:rPr>
          <w:rFonts w:ascii="Times New Roman" w:hAnsi="Times New Roman" w:cs="Times New Roman"/>
          <w:sz w:val="24"/>
          <w:szCs w:val="24"/>
        </w:rPr>
        <w:t xml:space="preserve">ГБУ «Дворец творчества» </w:t>
      </w:r>
      <w:r>
        <w:rPr>
          <w:rFonts w:ascii="Times New Roman" w:hAnsi="Times New Roman" w:cs="Times New Roman"/>
          <w:sz w:val="24"/>
          <w:szCs w:val="24"/>
        </w:rPr>
        <w:t>рассматриваются следующие:</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психоэмоциональная перегрузка;</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перенап</w:t>
      </w:r>
      <w:r w:rsidR="00515596">
        <w:rPr>
          <w:rFonts w:ascii="Times New Roman" w:hAnsi="Times New Roman" w:cs="Times New Roman"/>
          <w:sz w:val="24"/>
          <w:szCs w:val="24"/>
        </w:rPr>
        <w:t>ряжение зрительного анализатора;</w:t>
      </w:r>
    </w:p>
    <w:p w:rsidR="00515596" w:rsidRDefault="00515596"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непр</w:t>
      </w:r>
      <w:r w:rsidR="00394F46">
        <w:rPr>
          <w:rFonts w:ascii="Times New Roman" w:hAnsi="Times New Roman" w:cs="Times New Roman"/>
          <w:sz w:val="24"/>
          <w:szCs w:val="24"/>
        </w:rPr>
        <w:t>и</w:t>
      </w:r>
      <w:r>
        <w:rPr>
          <w:rFonts w:ascii="Times New Roman" w:hAnsi="Times New Roman" w:cs="Times New Roman"/>
          <w:sz w:val="24"/>
          <w:szCs w:val="24"/>
        </w:rPr>
        <w:t xml:space="preserve">менение </w:t>
      </w:r>
      <w:proofErr w:type="gramStart"/>
      <w:r>
        <w:rPr>
          <w:rFonts w:ascii="Times New Roman" w:hAnsi="Times New Roman" w:cs="Times New Roman"/>
          <w:sz w:val="24"/>
          <w:szCs w:val="24"/>
        </w:rPr>
        <w:t>СИЗ</w:t>
      </w:r>
      <w:proofErr w:type="gramEnd"/>
      <w:r>
        <w:rPr>
          <w:rFonts w:ascii="Times New Roman" w:hAnsi="Times New Roman" w:cs="Times New Roman"/>
          <w:sz w:val="24"/>
          <w:szCs w:val="24"/>
        </w:rPr>
        <w:t xml:space="preserve"> или применение поврежденных СИЗ;</w:t>
      </w:r>
    </w:p>
    <w:p w:rsidR="00515596" w:rsidRDefault="00E17E90"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скользкие, обледене</w:t>
      </w:r>
      <w:r w:rsidR="00515596">
        <w:rPr>
          <w:rFonts w:ascii="Times New Roman" w:hAnsi="Times New Roman" w:cs="Times New Roman"/>
          <w:sz w:val="24"/>
          <w:szCs w:val="24"/>
        </w:rPr>
        <w:t>лые или мокрые поверхности;</w:t>
      </w:r>
    </w:p>
    <w:p w:rsidR="00515596" w:rsidRDefault="00515596"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воздействие на кожные покровы чистящих и дезинфицирующих веществ;</w:t>
      </w:r>
    </w:p>
    <w:p w:rsidR="00515596" w:rsidRDefault="00394F46"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высокая или низкая температура воздуха, связанная с климатом;</w:t>
      </w:r>
    </w:p>
    <w:p w:rsidR="00394F46" w:rsidRDefault="00394F46"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повышенный уровень шума;</w:t>
      </w:r>
    </w:p>
    <w:p w:rsidR="00394F46" w:rsidRDefault="00394F46"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груз, инструмент или предмет, перемещаемый или поднимаемый, в том числе на высоту;</w:t>
      </w:r>
    </w:p>
    <w:p w:rsidR="00394F46" w:rsidRDefault="00394F46"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электрический ток;</w:t>
      </w:r>
    </w:p>
    <w:p w:rsidR="00394F46" w:rsidRDefault="00394F46"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насилие от враждебнонастроенных работников/третьих лиц;</w:t>
      </w:r>
    </w:p>
    <w:p w:rsidR="00394F46" w:rsidRDefault="00394F46"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работы на высоте;</w:t>
      </w:r>
    </w:p>
    <w:p w:rsidR="00E17E90" w:rsidRPr="00E17E90" w:rsidRDefault="00E17E90" w:rsidP="00A02214">
      <w:pPr>
        <w:pStyle w:val="ConsNormal"/>
        <w:numPr>
          <w:ilvl w:val="0"/>
          <w:numId w:val="1"/>
        </w:numPr>
        <w:rPr>
          <w:rFonts w:ascii="Times New Roman" w:hAnsi="Times New Roman" w:cs="Times New Roman"/>
          <w:sz w:val="24"/>
          <w:szCs w:val="24"/>
          <w:highlight w:val="yellow"/>
        </w:rPr>
      </w:pPr>
      <w:r w:rsidRPr="00E17E90">
        <w:rPr>
          <w:rFonts w:ascii="Times New Roman" w:hAnsi="Times New Roman" w:cs="Times New Roman"/>
          <w:sz w:val="24"/>
          <w:szCs w:val="24"/>
          <w:highlight w:val="yellow"/>
        </w:rPr>
        <w:t>пожар;</w:t>
      </w:r>
    </w:p>
    <w:p w:rsidR="00E17E90" w:rsidRPr="00E17E90" w:rsidRDefault="00E17E90" w:rsidP="00A02214">
      <w:pPr>
        <w:pStyle w:val="ConsNormal"/>
        <w:numPr>
          <w:ilvl w:val="0"/>
          <w:numId w:val="1"/>
        </w:numPr>
        <w:rPr>
          <w:rFonts w:ascii="Times New Roman" w:hAnsi="Times New Roman" w:cs="Times New Roman"/>
          <w:sz w:val="24"/>
          <w:szCs w:val="24"/>
          <w:highlight w:val="yellow"/>
        </w:rPr>
      </w:pPr>
      <w:r w:rsidRPr="00E17E90">
        <w:rPr>
          <w:rFonts w:ascii="Times New Roman" w:hAnsi="Times New Roman" w:cs="Times New Roman"/>
          <w:sz w:val="24"/>
          <w:szCs w:val="24"/>
          <w:highlight w:val="yellow"/>
        </w:rPr>
        <w:t>воздействие прямых солнечных лучей.</w:t>
      </w: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 xml:space="preserve">31. В </w:t>
      </w:r>
      <w:r w:rsidR="007E4609">
        <w:rPr>
          <w:rFonts w:ascii="Times New Roman" w:hAnsi="Times New Roman" w:cs="Times New Roman"/>
          <w:sz w:val="24"/>
          <w:szCs w:val="24"/>
        </w:rPr>
        <w:t xml:space="preserve">ГБУ «Дворец творчества» </w:t>
      </w:r>
      <w:r>
        <w:rPr>
          <w:rFonts w:ascii="Times New Roman" w:hAnsi="Times New Roman" w:cs="Times New Roman"/>
          <w:sz w:val="24"/>
          <w:szCs w:val="24"/>
        </w:rPr>
        <w:t>обеспечивается систематическое выявление опасностей и профессиональных рисков, регулярно проводится их анализ и им дается оценка.</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 xml:space="preserve">32. При оценке уровня профессиональных рисков в отношении выявленных опасностей учитывается специфика деятельности </w:t>
      </w:r>
      <w:r w:rsidR="007E4609">
        <w:rPr>
          <w:rFonts w:ascii="Times New Roman" w:hAnsi="Times New Roman" w:cs="Times New Roman"/>
          <w:sz w:val="24"/>
          <w:szCs w:val="24"/>
        </w:rPr>
        <w:t>ГБУ «Дворец творчества».</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 xml:space="preserve">33. </w:t>
      </w:r>
      <w:r w:rsidRPr="007E4609">
        <w:rPr>
          <w:rFonts w:ascii="Times New Roman" w:hAnsi="Times New Roman" w:cs="Times New Roman"/>
          <w:sz w:val="24"/>
          <w:szCs w:val="24"/>
          <w:highlight w:val="yellow"/>
        </w:rPr>
        <w:t>План мероприятий по охране труда составляется ежегодно</w:t>
      </w:r>
      <w:r>
        <w:rPr>
          <w:rFonts w:ascii="Times New Roman" w:hAnsi="Times New Roman" w:cs="Times New Roman"/>
          <w:sz w:val="24"/>
          <w:szCs w:val="24"/>
        </w:rPr>
        <w:t xml:space="preserve"> с учетом перечня мероприятий, закрепленных в политике в области охраны труда. При составлении плана мероприятий учитываются также основные процессы работы по охране труда.</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34. План меро</w:t>
      </w:r>
      <w:r w:rsidR="007E4609">
        <w:rPr>
          <w:rFonts w:ascii="Times New Roman" w:hAnsi="Times New Roman" w:cs="Times New Roman"/>
          <w:sz w:val="24"/>
          <w:szCs w:val="24"/>
        </w:rPr>
        <w:t xml:space="preserve">приятий утверждается </w:t>
      </w:r>
      <w:r>
        <w:rPr>
          <w:rFonts w:ascii="Times New Roman" w:hAnsi="Times New Roman" w:cs="Times New Roman"/>
          <w:sz w:val="24"/>
          <w:szCs w:val="24"/>
        </w:rPr>
        <w:t xml:space="preserve"> директором.</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35. В плане мероприятий отражаются, в частности:</w:t>
      </w:r>
    </w:p>
    <w:p w:rsidR="00A02214" w:rsidRDefault="00A02214" w:rsidP="00A02214">
      <w:pPr>
        <w:pStyle w:val="ConsNormal"/>
        <w:numPr>
          <w:ilvl w:val="0"/>
          <w:numId w:val="5"/>
        </w:numPr>
        <w:rPr>
          <w:rFonts w:ascii="Times New Roman" w:hAnsi="Times New Roman" w:cs="Times New Roman"/>
          <w:sz w:val="24"/>
          <w:szCs w:val="24"/>
        </w:rPr>
      </w:pPr>
      <w:r>
        <w:rPr>
          <w:rFonts w:ascii="Times New Roman" w:hAnsi="Times New Roman" w:cs="Times New Roman"/>
          <w:sz w:val="24"/>
          <w:szCs w:val="24"/>
        </w:rPr>
        <w:t>перечень (наименование) планируемых мероприятий;</w:t>
      </w:r>
    </w:p>
    <w:p w:rsidR="00A02214" w:rsidRDefault="00A02214" w:rsidP="00A02214">
      <w:pPr>
        <w:pStyle w:val="ConsNormal"/>
        <w:numPr>
          <w:ilvl w:val="0"/>
          <w:numId w:val="5"/>
        </w:numPr>
        <w:rPr>
          <w:rFonts w:ascii="Times New Roman" w:hAnsi="Times New Roman" w:cs="Times New Roman"/>
          <w:sz w:val="24"/>
          <w:szCs w:val="24"/>
        </w:rPr>
      </w:pPr>
      <w:r>
        <w:rPr>
          <w:rFonts w:ascii="Times New Roman" w:hAnsi="Times New Roman" w:cs="Times New Roman"/>
          <w:sz w:val="24"/>
          <w:szCs w:val="24"/>
        </w:rPr>
        <w:t>ожидаемый результат каждого мероприятия;</w:t>
      </w:r>
    </w:p>
    <w:p w:rsidR="00A02214" w:rsidRDefault="00A02214" w:rsidP="00A02214">
      <w:pPr>
        <w:pStyle w:val="ConsNormal"/>
        <w:numPr>
          <w:ilvl w:val="0"/>
          <w:numId w:val="5"/>
        </w:numPr>
        <w:rPr>
          <w:rFonts w:ascii="Times New Roman" w:hAnsi="Times New Roman" w:cs="Times New Roman"/>
          <w:sz w:val="24"/>
          <w:szCs w:val="24"/>
        </w:rPr>
      </w:pPr>
      <w:r>
        <w:rPr>
          <w:rFonts w:ascii="Times New Roman" w:hAnsi="Times New Roman" w:cs="Times New Roman"/>
          <w:sz w:val="24"/>
          <w:szCs w:val="24"/>
        </w:rPr>
        <w:t>срок реализации мероприятия;</w:t>
      </w:r>
    </w:p>
    <w:p w:rsidR="00A02214" w:rsidRDefault="00A02214" w:rsidP="00A02214">
      <w:pPr>
        <w:pStyle w:val="ConsNormal"/>
        <w:numPr>
          <w:ilvl w:val="0"/>
          <w:numId w:val="5"/>
        </w:numPr>
        <w:rPr>
          <w:rFonts w:ascii="Times New Roman" w:hAnsi="Times New Roman" w:cs="Times New Roman"/>
          <w:sz w:val="24"/>
          <w:szCs w:val="24"/>
        </w:rPr>
      </w:pPr>
      <w:r>
        <w:rPr>
          <w:rFonts w:ascii="Times New Roman" w:hAnsi="Times New Roman" w:cs="Times New Roman"/>
          <w:sz w:val="24"/>
          <w:szCs w:val="24"/>
        </w:rPr>
        <w:t>лица, ответственные за реализацию мероприятия;</w:t>
      </w:r>
    </w:p>
    <w:p w:rsidR="00A02214" w:rsidRDefault="00A02214" w:rsidP="00A02214">
      <w:pPr>
        <w:pStyle w:val="ConsNormal"/>
        <w:numPr>
          <w:ilvl w:val="0"/>
          <w:numId w:val="5"/>
        </w:numPr>
        <w:rPr>
          <w:rFonts w:ascii="Times New Roman" w:hAnsi="Times New Roman" w:cs="Times New Roman"/>
          <w:sz w:val="24"/>
          <w:szCs w:val="24"/>
        </w:rPr>
      </w:pPr>
      <w:r>
        <w:rPr>
          <w:rFonts w:ascii="Times New Roman" w:hAnsi="Times New Roman" w:cs="Times New Roman"/>
          <w:sz w:val="24"/>
          <w:szCs w:val="24"/>
        </w:rPr>
        <w:t>выделяемые ресурсы и источники финансирования мероприятий.</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36. При планировании мероприятия учитываются изменения, касающиеся таких аспектов:</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нормативного регулирования, содержащего государственные нормативные требования охраны труда;</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условий труда работников (по результатам СОУТ и оценки профессиональных рисков (</w:t>
      </w:r>
      <w:proofErr w:type="gramStart"/>
      <w:r>
        <w:rPr>
          <w:rFonts w:ascii="Times New Roman" w:hAnsi="Times New Roman" w:cs="Times New Roman"/>
          <w:sz w:val="24"/>
          <w:szCs w:val="24"/>
        </w:rPr>
        <w:t>ОПР</w:t>
      </w:r>
      <w:proofErr w:type="gramEnd"/>
      <w:r>
        <w:rPr>
          <w:rFonts w:ascii="Times New Roman" w:hAnsi="Times New Roman" w:cs="Times New Roman"/>
          <w:sz w:val="24"/>
          <w:szCs w:val="24"/>
        </w:rPr>
        <w:t>));</w:t>
      </w:r>
    </w:p>
    <w:p w:rsidR="00A02214" w:rsidRDefault="00E17E90" w:rsidP="00A02214">
      <w:pPr>
        <w:pStyle w:val="ConsNormal"/>
        <w:numPr>
          <w:ilvl w:val="0"/>
          <w:numId w:val="1"/>
        </w:numPr>
        <w:rPr>
          <w:rFonts w:ascii="Times New Roman" w:hAnsi="Times New Roman" w:cs="Times New Roman"/>
          <w:sz w:val="24"/>
          <w:szCs w:val="24"/>
        </w:rPr>
      </w:pPr>
      <w:r w:rsidRPr="00E17E90">
        <w:rPr>
          <w:rFonts w:ascii="Times New Roman" w:hAnsi="Times New Roman" w:cs="Times New Roman"/>
          <w:sz w:val="24"/>
          <w:szCs w:val="24"/>
          <w:highlight w:val="yellow"/>
        </w:rPr>
        <w:t>деятельности учреждения</w:t>
      </w:r>
      <w:r w:rsidR="00A02214">
        <w:rPr>
          <w:rFonts w:ascii="Times New Roman" w:hAnsi="Times New Roman" w:cs="Times New Roman"/>
          <w:sz w:val="24"/>
          <w:szCs w:val="24"/>
        </w:rPr>
        <w:t>.</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 xml:space="preserve">37. Целями в области охраны труда в </w:t>
      </w:r>
      <w:r w:rsidR="007E4609">
        <w:rPr>
          <w:rFonts w:ascii="Times New Roman" w:hAnsi="Times New Roman" w:cs="Times New Roman"/>
          <w:sz w:val="24"/>
          <w:szCs w:val="24"/>
        </w:rPr>
        <w:t xml:space="preserve">ГБУ «Дворец творчества» </w:t>
      </w:r>
      <w:r>
        <w:rPr>
          <w:rFonts w:ascii="Times New Roman" w:hAnsi="Times New Roman" w:cs="Times New Roman"/>
          <w:sz w:val="24"/>
          <w:szCs w:val="24"/>
        </w:rPr>
        <w:t>в соответствии с политикой в области охраны труда является сохранение жизни и здоровья работников, а также постоянное улучшение условий и охраны труда.</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38. Достижение указанных целей обеспечивается реализацией мероприятий, предусмотренных политикой в области охраны труда.</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39. Мероприятия, направленные на сохранение жизни и здоровья работников, должны привести, в частности, к следующим результатам:</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к устойчивой положительной динамике улучшения условий и охраны труда;</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отсутствию нарушений обязательных требований в области охраны труда;</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достижению показателей улучшения условий труда.</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40. Достижение целей по охране труда планируется. При планировании определяются ресурсы, ответственные лица, сроки достижения, способы и показатели оценки уровня достижения этих целей, влияни</w:t>
      </w:r>
      <w:r w:rsidR="007E4609">
        <w:rPr>
          <w:rFonts w:ascii="Times New Roman" w:hAnsi="Times New Roman" w:cs="Times New Roman"/>
          <w:sz w:val="24"/>
          <w:szCs w:val="24"/>
        </w:rPr>
        <w:t>е результатов на ход деятельности ГБУ «Дворец творчества»</w:t>
      </w:r>
      <w:r>
        <w:rPr>
          <w:rFonts w:ascii="Times New Roman" w:hAnsi="Times New Roman" w:cs="Times New Roman"/>
          <w:sz w:val="24"/>
          <w:szCs w:val="24"/>
        </w:rPr>
        <w:t>.</w:t>
      </w: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jc w:val="center"/>
        <w:rPr>
          <w:rFonts w:ascii="Times New Roman" w:hAnsi="Times New Roman" w:cs="Times New Roman"/>
          <w:sz w:val="24"/>
          <w:szCs w:val="24"/>
        </w:rPr>
      </w:pPr>
      <w:r>
        <w:rPr>
          <w:rFonts w:ascii="Times New Roman" w:hAnsi="Times New Roman" w:cs="Times New Roman"/>
          <w:b/>
          <w:bCs/>
          <w:sz w:val="24"/>
          <w:szCs w:val="24"/>
        </w:rPr>
        <w:t>V. Обеспечение функционирования СУОТ</w:t>
      </w: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41. Планирование и реализация мероприятий по охране труда осуществляются в соответствии с государственными нормативными требованиями охраны труда. Учитывается передовой отечественный и зарубежный опыт работы по улучшению условий и охраны труда. Возможность выделения финансовых ресурсов для реализации указанного опыта оценивается при составлении плана мероприятий.</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42.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 которые влияют или могут влиять на безопасность производственных процессов,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43. Работникам, которые влияют или могут влиять на безопасность производственных процессов, обеспечивается:</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подготовка в области выявления опасностей при выполнении работ и реализации мер реагирования на них;</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непрерывная подготовка и повышение квалификации в области охраны труда.</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 xml:space="preserve">44. </w:t>
      </w:r>
      <w:r w:rsidRPr="000D4BDB">
        <w:rPr>
          <w:rFonts w:ascii="Times New Roman" w:hAnsi="Times New Roman" w:cs="Times New Roman"/>
          <w:sz w:val="24"/>
          <w:szCs w:val="24"/>
          <w:highlight w:val="yellow"/>
        </w:rPr>
        <w:t>Работники, прошедшие обучение и повышение квалификации в области охраны труда, включаются в р</w:t>
      </w:r>
      <w:r w:rsidR="000D4BDB" w:rsidRPr="000D4BDB">
        <w:rPr>
          <w:rFonts w:ascii="Times New Roman" w:hAnsi="Times New Roman" w:cs="Times New Roman"/>
          <w:sz w:val="24"/>
          <w:szCs w:val="24"/>
          <w:highlight w:val="yellow"/>
        </w:rPr>
        <w:t xml:space="preserve">еестр, утверждаемый </w:t>
      </w:r>
      <w:r w:rsidRPr="000D4BDB">
        <w:rPr>
          <w:rFonts w:ascii="Times New Roman" w:hAnsi="Times New Roman" w:cs="Times New Roman"/>
          <w:sz w:val="24"/>
          <w:szCs w:val="24"/>
          <w:highlight w:val="yellow"/>
        </w:rPr>
        <w:t>директором.</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45. В рамках СУОТ работники должны быть проинформированы:</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 xml:space="preserve">о политике и целях </w:t>
      </w:r>
      <w:r w:rsidR="000D4BDB">
        <w:rPr>
          <w:rFonts w:ascii="Times New Roman" w:hAnsi="Times New Roman" w:cs="Times New Roman"/>
          <w:sz w:val="24"/>
          <w:szCs w:val="24"/>
        </w:rPr>
        <w:t xml:space="preserve">ГБУ «Дворец творчества» </w:t>
      </w:r>
      <w:r>
        <w:rPr>
          <w:rFonts w:ascii="Times New Roman" w:hAnsi="Times New Roman" w:cs="Times New Roman"/>
          <w:sz w:val="24"/>
          <w:szCs w:val="24"/>
        </w:rPr>
        <w:t>в области охраны труда;</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системе стимулирования за соблюдение государственных нормативных требований охраны труда;</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ответственности за нарушение указанных требований;</w:t>
      </w:r>
    </w:p>
    <w:p w:rsidR="00A02214" w:rsidRDefault="00A02214" w:rsidP="00A02214">
      <w:pPr>
        <w:pStyle w:val="ConsNormal"/>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результатах</w:t>
      </w:r>
      <w:proofErr w:type="gramEnd"/>
      <w:r>
        <w:rPr>
          <w:rFonts w:ascii="Times New Roman" w:hAnsi="Times New Roman" w:cs="Times New Roman"/>
          <w:sz w:val="24"/>
          <w:szCs w:val="24"/>
        </w:rPr>
        <w:t xml:space="preserve"> расследования несчастных случаев на производстве и микротравм (микроповреждений);</w:t>
      </w:r>
    </w:p>
    <w:p w:rsidR="00A02214" w:rsidRDefault="00A02214" w:rsidP="00A02214">
      <w:pPr>
        <w:pStyle w:val="ConsNormal"/>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опасностях</w:t>
      </w:r>
      <w:proofErr w:type="gramEnd"/>
      <w:r>
        <w:rPr>
          <w:rFonts w:ascii="Times New Roman" w:hAnsi="Times New Roman" w:cs="Times New Roman"/>
          <w:sz w:val="24"/>
          <w:szCs w:val="24"/>
        </w:rPr>
        <w:t xml:space="preserve"> и рисках на рабочих местах, а также мерах управления, разработанных в их отношении.</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46. Информирование обеспечивается в соответствии с Приказом Минтруда России от 29.10.2021 N 773н. Формат информирования определяется при планировании мероприятия в рамках СУОТ.</w:t>
      </w:r>
    </w:p>
    <w:p w:rsidR="000D4BDB" w:rsidRDefault="000D4BDB" w:rsidP="00A02214">
      <w:pPr>
        <w:pStyle w:val="ConsNormal"/>
        <w:rPr>
          <w:rFonts w:ascii="Times New Roman" w:hAnsi="Times New Roman" w:cs="Times New Roman"/>
          <w:sz w:val="24"/>
          <w:szCs w:val="24"/>
        </w:rPr>
      </w:pPr>
    </w:p>
    <w:p w:rsidR="000D4BDB" w:rsidRDefault="000D4BDB" w:rsidP="00A02214">
      <w:pPr>
        <w:pStyle w:val="ConsNormal"/>
        <w:rPr>
          <w:rFonts w:ascii="Times New Roman" w:hAnsi="Times New Roman" w:cs="Times New Roman"/>
          <w:sz w:val="24"/>
          <w:szCs w:val="24"/>
        </w:rPr>
      </w:pPr>
    </w:p>
    <w:p w:rsidR="00E17E90" w:rsidRDefault="00E17E90" w:rsidP="00A02214">
      <w:pPr>
        <w:pStyle w:val="ConsNormal"/>
        <w:rPr>
          <w:rFonts w:ascii="Times New Roman" w:hAnsi="Times New Roman" w:cs="Times New Roman"/>
          <w:sz w:val="24"/>
          <w:szCs w:val="24"/>
        </w:rPr>
      </w:pPr>
    </w:p>
    <w:p w:rsidR="00E17E90" w:rsidRDefault="00E17E90" w:rsidP="00A02214">
      <w:pPr>
        <w:pStyle w:val="ConsNormal"/>
        <w:rPr>
          <w:rFonts w:ascii="Times New Roman" w:hAnsi="Times New Roman" w:cs="Times New Roman"/>
          <w:sz w:val="24"/>
          <w:szCs w:val="24"/>
        </w:rPr>
      </w:pP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jc w:val="center"/>
        <w:rPr>
          <w:rFonts w:ascii="Times New Roman" w:hAnsi="Times New Roman" w:cs="Times New Roman"/>
          <w:sz w:val="24"/>
          <w:szCs w:val="24"/>
        </w:rPr>
      </w:pPr>
      <w:r>
        <w:rPr>
          <w:rFonts w:ascii="Times New Roman" w:hAnsi="Times New Roman" w:cs="Times New Roman"/>
          <w:b/>
          <w:bCs/>
          <w:sz w:val="24"/>
          <w:szCs w:val="24"/>
        </w:rPr>
        <w:lastRenderedPageBreak/>
        <w:t>VI. Функционирование СУОТ</w:t>
      </w: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47. Основными процессами, обеспечиваю</w:t>
      </w:r>
      <w:r w:rsidR="003B4223">
        <w:rPr>
          <w:rFonts w:ascii="Times New Roman" w:hAnsi="Times New Roman" w:cs="Times New Roman"/>
          <w:sz w:val="24"/>
          <w:szCs w:val="24"/>
        </w:rPr>
        <w:t>щими функционирование СУОТ в ГБУ «Дворец творчества»</w:t>
      </w:r>
      <w:r>
        <w:rPr>
          <w:rFonts w:ascii="Times New Roman" w:hAnsi="Times New Roman" w:cs="Times New Roman"/>
          <w:sz w:val="24"/>
          <w:szCs w:val="24"/>
        </w:rPr>
        <w:t>, являются:</w:t>
      </w:r>
    </w:p>
    <w:p w:rsidR="00A02214" w:rsidRDefault="00A02214" w:rsidP="00A02214">
      <w:pPr>
        <w:pStyle w:val="ConsNormal"/>
        <w:numPr>
          <w:ilvl w:val="0"/>
          <w:numId w:val="6"/>
        </w:numPr>
        <w:rPr>
          <w:rFonts w:ascii="Times New Roman" w:hAnsi="Times New Roman" w:cs="Times New Roman"/>
          <w:sz w:val="24"/>
          <w:szCs w:val="24"/>
        </w:rPr>
      </w:pPr>
      <w:r>
        <w:rPr>
          <w:rFonts w:ascii="Times New Roman" w:hAnsi="Times New Roman" w:cs="Times New Roman"/>
          <w:sz w:val="24"/>
          <w:szCs w:val="24"/>
        </w:rPr>
        <w:t>специальная оценка условий труда;</w:t>
      </w:r>
    </w:p>
    <w:p w:rsidR="00A02214" w:rsidRDefault="00A02214" w:rsidP="00A02214">
      <w:pPr>
        <w:pStyle w:val="ConsNormal"/>
        <w:numPr>
          <w:ilvl w:val="0"/>
          <w:numId w:val="6"/>
        </w:numPr>
        <w:rPr>
          <w:rFonts w:ascii="Times New Roman" w:hAnsi="Times New Roman" w:cs="Times New Roman"/>
          <w:sz w:val="24"/>
          <w:szCs w:val="24"/>
        </w:rPr>
      </w:pPr>
      <w:r>
        <w:rPr>
          <w:rFonts w:ascii="Times New Roman" w:hAnsi="Times New Roman" w:cs="Times New Roman"/>
          <w:sz w:val="24"/>
          <w:szCs w:val="24"/>
        </w:rPr>
        <w:t>оценка профессиональных рисков;</w:t>
      </w:r>
    </w:p>
    <w:p w:rsidR="00A02214" w:rsidRDefault="00A02214" w:rsidP="00A02214">
      <w:pPr>
        <w:pStyle w:val="ConsNormal"/>
        <w:numPr>
          <w:ilvl w:val="0"/>
          <w:numId w:val="6"/>
        </w:numPr>
        <w:rPr>
          <w:rFonts w:ascii="Times New Roman" w:hAnsi="Times New Roman" w:cs="Times New Roman"/>
          <w:sz w:val="24"/>
          <w:szCs w:val="24"/>
        </w:rPr>
      </w:pPr>
      <w:r>
        <w:rPr>
          <w:rFonts w:ascii="Times New Roman" w:hAnsi="Times New Roman" w:cs="Times New Roman"/>
          <w:sz w:val="24"/>
          <w:szCs w:val="24"/>
        </w:rPr>
        <w:t>проведение медицинских осмотров и освидетельствования работников;</w:t>
      </w:r>
    </w:p>
    <w:p w:rsidR="00A02214" w:rsidRDefault="00A02214" w:rsidP="00A02214">
      <w:pPr>
        <w:pStyle w:val="ConsNormal"/>
        <w:numPr>
          <w:ilvl w:val="0"/>
          <w:numId w:val="6"/>
        </w:numPr>
        <w:rPr>
          <w:rFonts w:ascii="Times New Roman" w:hAnsi="Times New Roman" w:cs="Times New Roman"/>
          <w:sz w:val="24"/>
          <w:szCs w:val="24"/>
        </w:rPr>
      </w:pPr>
      <w:r>
        <w:rPr>
          <w:rFonts w:ascii="Times New Roman" w:hAnsi="Times New Roman" w:cs="Times New Roman"/>
          <w:sz w:val="24"/>
          <w:szCs w:val="24"/>
        </w:rPr>
        <w:t>обучение работников;</w:t>
      </w:r>
    </w:p>
    <w:p w:rsidR="00A02214" w:rsidRDefault="00A02214" w:rsidP="00A02214">
      <w:pPr>
        <w:pStyle w:val="ConsNormal"/>
        <w:numPr>
          <w:ilvl w:val="0"/>
          <w:numId w:val="6"/>
        </w:numPr>
        <w:rPr>
          <w:rFonts w:ascii="Times New Roman" w:hAnsi="Times New Roman" w:cs="Times New Roman"/>
          <w:sz w:val="24"/>
          <w:szCs w:val="24"/>
        </w:rPr>
      </w:pPr>
      <w:r>
        <w:rPr>
          <w:rFonts w:ascii="Times New Roman" w:hAnsi="Times New Roman" w:cs="Times New Roman"/>
          <w:sz w:val="24"/>
          <w:szCs w:val="24"/>
        </w:rPr>
        <w:t>обеспечение работников средствами индивидуальной защиты;</w:t>
      </w:r>
    </w:p>
    <w:p w:rsidR="00A02214" w:rsidRDefault="00A02214" w:rsidP="00A02214">
      <w:pPr>
        <w:pStyle w:val="ConsNormal"/>
        <w:numPr>
          <w:ilvl w:val="0"/>
          <w:numId w:val="6"/>
        </w:numPr>
        <w:rPr>
          <w:rFonts w:ascii="Times New Roman" w:hAnsi="Times New Roman" w:cs="Times New Roman"/>
          <w:sz w:val="24"/>
          <w:szCs w:val="24"/>
        </w:rPr>
      </w:pPr>
      <w:r>
        <w:rPr>
          <w:rFonts w:ascii="Times New Roman" w:hAnsi="Times New Roman" w:cs="Times New Roman"/>
          <w:sz w:val="24"/>
          <w:szCs w:val="24"/>
        </w:rPr>
        <w:t>обеспечение безопасности работников при эксплуатации зданий и сооружений;</w:t>
      </w:r>
    </w:p>
    <w:p w:rsidR="00A02214" w:rsidRDefault="00A02214" w:rsidP="00A02214">
      <w:pPr>
        <w:pStyle w:val="ConsNormal"/>
        <w:numPr>
          <w:ilvl w:val="0"/>
          <w:numId w:val="6"/>
        </w:numPr>
        <w:rPr>
          <w:rFonts w:ascii="Times New Roman" w:hAnsi="Times New Roman" w:cs="Times New Roman"/>
          <w:sz w:val="24"/>
          <w:szCs w:val="24"/>
        </w:rPr>
      </w:pPr>
      <w:r>
        <w:rPr>
          <w:rFonts w:ascii="Times New Roman" w:hAnsi="Times New Roman" w:cs="Times New Roman"/>
          <w:sz w:val="24"/>
          <w:szCs w:val="24"/>
        </w:rPr>
        <w:t>обеспечение безопасности работников при эксплуатации оборудования;</w:t>
      </w:r>
    </w:p>
    <w:p w:rsidR="00A02214" w:rsidRDefault="00A02214" w:rsidP="00A02214">
      <w:pPr>
        <w:pStyle w:val="ConsNormal"/>
        <w:numPr>
          <w:ilvl w:val="0"/>
          <w:numId w:val="6"/>
        </w:numPr>
        <w:rPr>
          <w:rFonts w:ascii="Times New Roman" w:hAnsi="Times New Roman" w:cs="Times New Roman"/>
          <w:sz w:val="24"/>
          <w:szCs w:val="24"/>
        </w:rPr>
      </w:pPr>
      <w:r>
        <w:rPr>
          <w:rFonts w:ascii="Times New Roman" w:hAnsi="Times New Roman" w:cs="Times New Roman"/>
          <w:sz w:val="24"/>
          <w:szCs w:val="24"/>
        </w:rPr>
        <w:t>обеспечение безопасности работников при эксплуатации инструментов;</w:t>
      </w:r>
    </w:p>
    <w:p w:rsidR="00A02214" w:rsidRDefault="00A02214" w:rsidP="00A02214">
      <w:pPr>
        <w:pStyle w:val="ConsNormal"/>
        <w:numPr>
          <w:ilvl w:val="0"/>
          <w:numId w:val="6"/>
        </w:numPr>
        <w:rPr>
          <w:rFonts w:ascii="Times New Roman" w:hAnsi="Times New Roman" w:cs="Times New Roman"/>
          <w:sz w:val="24"/>
          <w:szCs w:val="24"/>
        </w:rPr>
      </w:pPr>
      <w:r>
        <w:rPr>
          <w:rFonts w:ascii="Times New Roman" w:hAnsi="Times New Roman" w:cs="Times New Roman"/>
          <w:sz w:val="24"/>
          <w:szCs w:val="24"/>
        </w:rPr>
        <w:t>обеспечение безопасности работников подрядных организаций;</w:t>
      </w:r>
    </w:p>
    <w:p w:rsidR="00A02214" w:rsidRDefault="00A02214" w:rsidP="00A02214">
      <w:pPr>
        <w:pStyle w:val="ConsNormal"/>
        <w:numPr>
          <w:ilvl w:val="0"/>
          <w:numId w:val="6"/>
        </w:numPr>
        <w:rPr>
          <w:rFonts w:ascii="Times New Roman" w:hAnsi="Times New Roman" w:cs="Times New Roman"/>
          <w:sz w:val="24"/>
          <w:szCs w:val="24"/>
        </w:rPr>
      </w:pPr>
      <w:r>
        <w:rPr>
          <w:rFonts w:ascii="Times New Roman" w:hAnsi="Times New Roman" w:cs="Times New Roman"/>
          <w:sz w:val="24"/>
          <w:szCs w:val="24"/>
        </w:rPr>
        <w:t>санитарно-бытовое обеспечение работников;</w:t>
      </w:r>
    </w:p>
    <w:p w:rsidR="00A02214" w:rsidRDefault="00A02214" w:rsidP="00A02214">
      <w:pPr>
        <w:pStyle w:val="ConsNormal"/>
        <w:numPr>
          <w:ilvl w:val="0"/>
          <w:numId w:val="6"/>
        </w:numPr>
        <w:rPr>
          <w:rFonts w:ascii="Times New Roman" w:hAnsi="Times New Roman" w:cs="Times New Roman"/>
          <w:sz w:val="24"/>
          <w:szCs w:val="24"/>
        </w:rPr>
      </w:pPr>
      <w:r>
        <w:rPr>
          <w:rFonts w:ascii="Times New Roman" w:hAnsi="Times New Roman" w:cs="Times New Roman"/>
          <w:sz w:val="24"/>
          <w:szCs w:val="24"/>
        </w:rPr>
        <w:t>соблюдение режима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A02214" w:rsidRDefault="00A02214" w:rsidP="00A02214">
      <w:pPr>
        <w:pStyle w:val="ConsNormal"/>
        <w:numPr>
          <w:ilvl w:val="0"/>
          <w:numId w:val="6"/>
        </w:numPr>
        <w:rPr>
          <w:rFonts w:ascii="Times New Roman" w:hAnsi="Times New Roman" w:cs="Times New Roman"/>
          <w:sz w:val="24"/>
          <w:szCs w:val="24"/>
        </w:rPr>
      </w:pPr>
      <w:r>
        <w:rPr>
          <w:rFonts w:ascii="Times New Roman" w:hAnsi="Times New Roman" w:cs="Times New Roman"/>
          <w:sz w:val="24"/>
          <w:szCs w:val="24"/>
        </w:rPr>
        <w:t>обеспечение социального страхования работников;</w:t>
      </w:r>
    </w:p>
    <w:p w:rsidR="00A02214" w:rsidRDefault="00A02214" w:rsidP="00A02214">
      <w:pPr>
        <w:pStyle w:val="ConsNormal"/>
        <w:numPr>
          <w:ilvl w:val="0"/>
          <w:numId w:val="6"/>
        </w:numPr>
        <w:rPr>
          <w:rFonts w:ascii="Times New Roman" w:hAnsi="Times New Roman" w:cs="Times New Roman"/>
          <w:sz w:val="24"/>
          <w:szCs w:val="24"/>
        </w:rPr>
      </w:pPr>
      <w:r>
        <w:rPr>
          <w:rFonts w:ascii="Times New Roman" w:hAnsi="Times New Roman" w:cs="Times New Roman"/>
          <w:sz w:val="24"/>
          <w:szCs w:val="24"/>
        </w:rPr>
        <w:t>взаимодействие с государственными надзорными органами, органами исполнительной власти и профсоюзного контроля;</w:t>
      </w:r>
    </w:p>
    <w:p w:rsidR="00A02214" w:rsidRDefault="00A02214" w:rsidP="00A02214">
      <w:pPr>
        <w:pStyle w:val="ConsNormal"/>
        <w:numPr>
          <w:ilvl w:val="0"/>
          <w:numId w:val="6"/>
        </w:numPr>
        <w:rPr>
          <w:rFonts w:ascii="Times New Roman" w:hAnsi="Times New Roman" w:cs="Times New Roman"/>
          <w:sz w:val="24"/>
          <w:szCs w:val="24"/>
        </w:rPr>
      </w:pPr>
      <w:r>
        <w:rPr>
          <w:rFonts w:ascii="Times New Roman" w:hAnsi="Times New Roman" w:cs="Times New Roman"/>
          <w:sz w:val="24"/>
          <w:szCs w:val="24"/>
        </w:rPr>
        <w:t>реагирование на аварийные ситуации;</w:t>
      </w:r>
    </w:p>
    <w:p w:rsidR="00A02214" w:rsidRDefault="00A02214" w:rsidP="00A02214">
      <w:pPr>
        <w:pStyle w:val="ConsNormal"/>
        <w:numPr>
          <w:ilvl w:val="0"/>
          <w:numId w:val="6"/>
        </w:numPr>
        <w:rPr>
          <w:rFonts w:ascii="Times New Roman" w:hAnsi="Times New Roman" w:cs="Times New Roman"/>
          <w:sz w:val="24"/>
          <w:szCs w:val="24"/>
        </w:rPr>
      </w:pPr>
      <w:r>
        <w:rPr>
          <w:rFonts w:ascii="Times New Roman" w:hAnsi="Times New Roman" w:cs="Times New Roman"/>
          <w:sz w:val="24"/>
          <w:szCs w:val="24"/>
        </w:rPr>
        <w:t>реагирование на несчастные случаи;</w:t>
      </w:r>
    </w:p>
    <w:p w:rsidR="00A02214" w:rsidRDefault="00A02214" w:rsidP="00A02214">
      <w:pPr>
        <w:pStyle w:val="ConsNormal"/>
        <w:numPr>
          <w:ilvl w:val="0"/>
          <w:numId w:val="6"/>
        </w:numPr>
        <w:rPr>
          <w:rFonts w:ascii="Times New Roman" w:hAnsi="Times New Roman" w:cs="Times New Roman"/>
          <w:sz w:val="24"/>
          <w:szCs w:val="24"/>
        </w:rPr>
      </w:pPr>
      <w:r>
        <w:rPr>
          <w:rFonts w:ascii="Times New Roman" w:hAnsi="Times New Roman" w:cs="Times New Roman"/>
          <w:sz w:val="24"/>
          <w:szCs w:val="24"/>
        </w:rPr>
        <w:t>реагирование на профессиональные заболевания.</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 xml:space="preserve">48. В соответствии с результатами СОУТ и </w:t>
      </w:r>
      <w:proofErr w:type="gramStart"/>
      <w:r>
        <w:rPr>
          <w:rFonts w:ascii="Times New Roman" w:hAnsi="Times New Roman" w:cs="Times New Roman"/>
          <w:sz w:val="24"/>
          <w:szCs w:val="24"/>
        </w:rPr>
        <w:t>ОПР</w:t>
      </w:r>
      <w:proofErr w:type="gramEnd"/>
      <w:r>
        <w:rPr>
          <w:rFonts w:ascii="Times New Roman" w:hAnsi="Times New Roman" w:cs="Times New Roman"/>
          <w:sz w:val="24"/>
          <w:szCs w:val="24"/>
        </w:rPr>
        <w:t>, а также в связи со спецификой деятельности и штатного состава работников устанавливается следующий перечень процессов:</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процессы, обеспечивающие допуск работников к самостоятельной работе (пп. 3 - 5);</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процессы, обеспечивающие безопасность пр</w:t>
      </w:r>
      <w:r w:rsidR="003B4223">
        <w:rPr>
          <w:rFonts w:ascii="Times New Roman" w:hAnsi="Times New Roman" w:cs="Times New Roman"/>
          <w:sz w:val="24"/>
          <w:szCs w:val="24"/>
        </w:rPr>
        <w:t>оизводственной среды (пп. 6 - 9</w:t>
      </w:r>
      <w:r>
        <w:rPr>
          <w:rFonts w:ascii="Times New Roman" w:hAnsi="Times New Roman" w:cs="Times New Roman"/>
          <w:sz w:val="24"/>
          <w:szCs w:val="24"/>
        </w:rPr>
        <w:t>);</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группа сопутствующих п</w:t>
      </w:r>
      <w:r w:rsidR="003B4223">
        <w:rPr>
          <w:rFonts w:ascii="Times New Roman" w:hAnsi="Times New Roman" w:cs="Times New Roman"/>
          <w:sz w:val="24"/>
          <w:szCs w:val="24"/>
        </w:rPr>
        <w:t>роцессов по охране труда (пп. 10 - 13</w:t>
      </w:r>
      <w:r>
        <w:rPr>
          <w:rFonts w:ascii="Times New Roman" w:hAnsi="Times New Roman" w:cs="Times New Roman"/>
          <w:sz w:val="24"/>
          <w:szCs w:val="24"/>
        </w:rPr>
        <w:t>);</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процессы р</w:t>
      </w:r>
      <w:r w:rsidR="003B4223">
        <w:rPr>
          <w:rFonts w:ascii="Times New Roman" w:hAnsi="Times New Roman" w:cs="Times New Roman"/>
          <w:sz w:val="24"/>
          <w:szCs w:val="24"/>
        </w:rPr>
        <w:t>еагирования на ситуации (пп. 14- 16</w:t>
      </w:r>
      <w:r>
        <w:rPr>
          <w:rFonts w:ascii="Times New Roman" w:hAnsi="Times New Roman" w:cs="Times New Roman"/>
          <w:sz w:val="24"/>
          <w:szCs w:val="24"/>
        </w:rPr>
        <w:t>).</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49. Порядок действий, обеспечивающих функционирование процессов и СУОТ в целом, определяется следующими основными процессами и процедурами:</w:t>
      </w:r>
    </w:p>
    <w:p w:rsidR="00A02214" w:rsidRDefault="00A02214" w:rsidP="00A02214">
      <w:pPr>
        <w:pStyle w:val="ConsNormal"/>
        <w:numPr>
          <w:ilvl w:val="0"/>
          <w:numId w:val="7"/>
        </w:numPr>
        <w:rPr>
          <w:rFonts w:ascii="Times New Roman" w:hAnsi="Times New Roman" w:cs="Times New Roman"/>
          <w:sz w:val="24"/>
          <w:szCs w:val="24"/>
        </w:rPr>
      </w:pPr>
      <w:r>
        <w:rPr>
          <w:rFonts w:ascii="Times New Roman" w:hAnsi="Times New Roman" w:cs="Times New Roman"/>
          <w:sz w:val="24"/>
          <w:szCs w:val="24"/>
        </w:rPr>
        <w:t>планирование и выполнение мероприятий по охране труда;</w:t>
      </w:r>
    </w:p>
    <w:p w:rsidR="00A02214" w:rsidRDefault="00A02214" w:rsidP="00A02214">
      <w:pPr>
        <w:pStyle w:val="ConsNormal"/>
        <w:numPr>
          <w:ilvl w:val="0"/>
          <w:numId w:val="7"/>
        </w:numPr>
        <w:rPr>
          <w:rFonts w:ascii="Times New Roman" w:hAnsi="Times New Roman" w:cs="Times New Roman"/>
          <w:sz w:val="24"/>
          <w:szCs w:val="24"/>
        </w:rPr>
      </w:pPr>
      <w:r>
        <w:rPr>
          <w:rFonts w:ascii="Times New Roman" w:hAnsi="Times New Roman" w:cs="Times New Roman"/>
          <w:sz w:val="24"/>
          <w:szCs w:val="24"/>
        </w:rPr>
        <w:t>контроль планирования и выполнения таких мероприятий, их анализ по результатам контроля;</w:t>
      </w:r>
    </w:p>
    <w:p w:rsidR="00A02214" w:rsidRDefault="00A02214" w:rsidP="00A02214">
      <w:pPr>
        <w:pStyle w:val="ConsNormal"/>
        <w:numPr>
          <w:ilvl w:val="0"/>
          <w:numId w:val="7"/>
        </w:numPr>
        <w:rPr>
          <w:rFonts w:ascii="Times New Roman" w:hAnsi="Times New Roman" w:cs="Times New Roman"/>
          <w:sz w:val="24"/>
          <w:szCs w:val="24"/>
        </w:rPr>
      </w:pPr>
      <w:r>
        <w:rPr>
          <w:rFonts w:ascii="Times New Roman" w:hAnsi="Times New Roman" w:cs="Times New Roman"/>
          <w:sz w:val="24"/>
          <w:szCs w:val="24"/>
        </w:rPr>
        <w:t>формирование корректирующих действий по совершенствованию функционирования СУОТ;</w:t>
      </w:r>
    </w:p>
    <w:p w:rsidR="00A02214" w:rsidRDefault="00A02214" w:rsidP="00A02214">
      <w:pPr>
        <w:pStyle w:val="ConsNormal"/>
        <w:numPr>
          <w:ilvl w:val="0"/>
          <w:numId w:val="7"/>
        </w:numPr>
        <w:rPr>
          <w:rFonts w:ascii="Times New Roman" w:hAnsi="Times New Roman" w:cs="Times New Roman"/>
          <w:sz w:val="24"/>
          <w:szCs w:val="24"/>
        </w:rPr>
      </w:pPr>
      <w:r>
        <w:rPr>
          <w:rFonts w:ascii="Times New Roman" w:hAnsi="Times New Roman" w:cs="Times New Roman"/>
          <w:sz w:val="24"/>
          <w:szCs w:val="24"/>
        </w:rPr>
        <w:t>управление документами СУОТ;</w:t>
      </w:r>
    </w:p>
    <w:p w:rsidR="00A02214" w:rsidRDefault="00A02214" w:rsidP="00A02214">
      <w:pPr>
        <w:pStyle w:val="ConsNormal"/>
        <w:numPr>
          <w:ilvl w:val="0"/>
          <w:numId w:val="7"/>
        </w:numPr>
        <w:rPr>
          <w:rFonts w:ascii="Times New Roman" w:hAnsi="Times New Roman" w:cs="Times New Roman"/>
          <w:sz w:val="24"/>
          <w:szCs w:val="24"/>
        </w:rPr>
      </w:pPr>
      <w:r>
        <w:rPr>
          <w:rFonts w:ascii="Times New Roman" w:hAnsi="Times New Roman" w:cs="Times New Roman"/>
          <w:sz w:val="24"/>
          <w:szCs w:val="24"/>
        </w:rPr>
        <w:t>информирование работников, взаимодействие с ними;</w:t>
      </w:r>
    </w:p>
    <w:p w:rsidR="00A02214" w:rsidRDefault="00A02214" w:rsidP="00A02214">
      <w:pPr>
        <w:pStyle w:val="ConsNormal"/>
        <w:numPr>
          <w:ilvl w:val="0"/>
          <w:numId w:val="7"/>
        </w:numPr>
        <w:rPr>
          <w:rFonts w:ascii="Times New Roman" w:hAnsi="Times New Roman" w:cs="Times New Roman"/>
          <w:sz w:val="24"/>
          <w:szCs w:val="24"/>
        </w:rPr>
      </w:pPr>
      <w:r>
        <w:rPr>
          <w:rFonts w:ascii="Times New Roman" w:hAnsi="Times New Roman" w:cs="Times New Roman"/>
          <w:sz w:val="24"/>
          <w:szCs w:val="24"/>
        </w:rPr>
        <w:t>распределение обязанностей по обеспечению функционирования СУОТ.</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50. В организации проводятся профилактические мероприятия по отработке действий работников при несчастном случае, аварии, риске их возникновения, а также по их устранению, расследованию причин возникновения.</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 xml:space="preserve">51. Порядок реагирования на несчастные случаи и аварийные ситуации, их расследования и оформления отчетных документов </w:t>
      </w:r>
      <w:r w:rsidRPr="003B4223">
        <w:rPr>
          <w:rFonts w:ascii="Times New Roman" w:hAnsi="Times New Roman" w:cs="Times New Roman"/>
          <w:sz w:val="24"/>
          <w:szCs w:val="24"/>
          <w:highlight w:val="yellow"/>
        </w:rPr>
        <w:t>определяется инстру</w:t>
      </w:r>
      <w:r w:rsidR="003B4223" w:rsidRPr="003B4223">
        <w:rPr>
          <w:rFonts w:ascii="Times New Roman" w:hAnsi="Times New Roman" w:cs="Times New Roman"/>
          <w:sz w:val="24"/>
          <w:szCs w:val="24"/>
          <w:highlight w:val="yellow"/>
        </w:rPr>
        <w:t xml:space="preserve">кцией, утвержденной </w:t>
      </w:r>
      <w:r w:rsidRPr="003B4223">
        <w:rPr>
          <w:rFonts w:ascii="Times New Roman" w:hAnsi="Times New Roman" w:cs="Times New Roman"/>
          <w:sz w:val="24"/>
          <w:szCs w:val="24"/>
          <w:highlight w:val="yellow"/>
        </w:rPr>
        <w:t>директором.</w:t>
      </w: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jc w:val="center"/>
        <w:rPr>
          <w:rFonts w:ascii="Times New Roman" w:hAnsi="Times New Roman" w:cs="Times New Roman"/>
          <w:sz w:val="24"/>
          <w:szCs w:val="24"/>
        </w:rPr>
      </w:pPr>
      <w:r>
        <w:rPr>
          <w:rFonts w:ascii="Times New Roman" w:hAnsi="Times New Roman" w:cs="Times New Roman"/>
          <w:b/>
          <w:bCs/>
          <w:sz w:val="24"/>
          <w:szCs w:val="24"/>
        </w:rPr>
        <w:t>VII. Оценка результатов деятельности</w:t>
      </w: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52. Объектами контроля при функционировании СУОТ являются мероприятия, процессы и процедуры, реализуемые в рамках СУОТ.</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53. К основным видам контроля функционирования СУОТ относятся:</w:t>
      </w:r>
    </w:p>
    <w:p w:rsidR="00A02214" w:rsidRDefault="00A02214" w:rsidP="00A02214">
      <w:pPr>
        <w:pStyle w:val="ConsNormal"/>
        <w:numPr>
          <w:ilvl w:val="0"/>
          <w:numId w:val="8"/>
        </w:numPr>
        <w:rPr>
          <w:rFonts w:ascii="Times New Roman" w:hAnsi="Times New Roman" w:cs="Times New Roman"/>
          <w:sz w:val="24"/>
          <w:szCs w:val="24"/>
        </w:rPr>
      </w:pPr>
      <w:r>
        <w:rPr>
          <w:rFonts w:ascii="Times New Roman" w:hAnsi="Times New Roman" w:cs="Times New Roman"/>
          <w:sz w:val="24"/>
          <w:szCs w:val="24"/>
        </w:rPr>
        <w:t xml:space="preserve">контроль состояния рабочего места, оборудования, инструментов; контроль выполнения работ работником в рамках производственных и технологических процессов; выявление </w:t>
      </w:r>
      <w:r>
        <w:rPr>
          <w:rFonts w:ascii="Times New Roman" w:hAnsi="Times New Roman" w:cs="Times New Roman"/>
          <w:sz w:val="24"/>
          <w:szCs w:val="24"/>
        </w:rPr>
        <w:lastRenderedPageBreak/>
        <w:t>опасностей и определение уровня профессионального риска; контроль показателей реализации мероприятий, процессов и процедур;</w:t>
      </w:r>
    </w:p>
    <w:p w:rsidR="00A02214" w:rsidRDefault="00A02214" w:rsidP="00A02214">
      <w:pPr>
        <w:pStyle w:val="ConsNormal"/>
        <w:numPr>
          <w:ilvl w:val="0"/>
          <w:numId w:val="8"/>
        </w:numPr>
        <w:rPr>
          <w:rFonts w:ascii="Times New Roman" w:hAnsi="Times New Roman" w:cs="Times New Roman"/>
          <w:sz w:val="24"/>
          <w:szCs w:val="24"/>
        </w:rPr>
      </w:pPr>
      <w:r>
        <w:rPr>
          <w:rFonts w:ascii="Times New Roman" w:hAnsi="Times New Roman" w:cs="Times New Roman"/>
          <w:sz w:val="24"/>
          <w:szCs w:val="24"/>
        </w:rPr>
        <w:t xml:space="preserve">контроль выполнения процессов, имеющих периодический характер (СОУТ, </w:t>
      </w:r>
      <w:proofErr w:type="gramStart"/>
      <w:r>
        <w:rPr>
          <w:rFonts w:ascii="Times New Roman" w:hAnsi="Times New Roman" w:cs="Times New Roman"/>
          <w:sz w:val="24"/>
          <w:szCs w:val="24"/>
        </w:rPr>
        <w:t>обучение по охране</w:t>
      </w:r>
      <w:proofErr w:type="gramEnd"/>
      <w:r>
        <w:rPr>
          <w:rFonts w:ascii="Times New Roman" w:hAnsi="Times New Roman" w:cs="Times New Roman"/>
          <w:sz w:val="24"/>
          <w:szCs w:val="24"/>
        </w:rPr>
        <w:t xml:space="preserve"> труда, проведение медицинских осмотров);</w:t>
      </w:r>
    </w:p>
    <w:p w:rsidR="00A02214" w:rsidRDefault="00A02214" w:rsidP="00A02214">
      <w:pPr>
        <w:pStyle w:val="ConsNormal"/>
        <w:numPr>
          <w:ilvl w:val="0"/>
          <w:numId w:val="8"/>
        </w:numPr>
        <w:rPr>
          <w:rFonts w:ascii="Times New Roman" w:hAnsi="Times New Roman" w:cs="Times New Roman"/>
          <w:sz w:val="24"/>
          <w:szCs w:val="24"/>
        </w:rPr>
      </w:pPr>
      <w:r>
        <w:rPr>
          <w:rFonts w:ascii="Times New Roman" w:hAnsi="Times New Roman" w:cs="Times New Roman"/>
          <w:sz w:val="24"/>
          <w:szCs w:val="24"/>
        </w:rPr>
        <w:t>учет и анализ несчастных случаев, профессиональных заболеваний;</w:t>
      </w:r>
    </w:p>
    <w:p w:rsidR="00A02214" w:rsidRDefault="00A02214" w:rsidP="00A02214">
      <w:pPr>
        <w:pStyle w:val="ConsNormal"/>
        <w:numPr>
          <w:ilvl w:val="0"/>
          <w:numId w:val="8"/>
        </w:numPr>
        <w:rPr>
          <w:rFonts w:ascii="Times New Roman" w:hAnsi="Times New Roman" w:cs="Times New Roman"/>
          <w:sz w:val="24"/>
          <w:szCs w:val="24"/>
        </w:rPr>
      </w:pPr>
      <w:r>
        <w:rPr>
          <w:rFonts w:ascii="Times New Roman" w:hAnsi="Times New Roman" w:cs="Times New Roman"/>
          <w:sz w:val="24"/>
          <w:szCs w:val="24"/>
        </w:rPr>
        <w:t>учет изменений государственных нормативных требований охраны труда, соглашений по охране труда, изменения существующих или внедрения новых технологических процессов, оборудования;</w:t>
      </w:r>
    </w:p>
    <w:p w:rsidR="00A02214" w:rsidRDefault="00A02214" w:rsidP="00A02214">
      <w:pPr>
        <w:pStyle w:val="ConsNormal"/>
        <w:numPr>
          <w:ilvl w:val="0"/>
          <w:numId w:val="8"/>
        </w:numPr>
        <w:rPr>
          <w:rFonts w:ascii="Times New Roman" w:hAnsi="Times New Roman" w:cs="Times New Roman"/>
          <w:sz w:val="24"/>
          <w:szCs w:val="24"/>
        </w:rPr>
      </w:pPr>
      <w:r>
        <w:rPr>
          <w:rFonts w:ascii="Times New Roman" w:hAnsi="Times New Roman" w:cs="Times New Roman"/>
          <w:sz w:val="24"/>
          <w:szCs w:val="24"/>
        </w:rPr>
        <w:t>контроль эффективности функционирования отдельных элементов СУОТ и системы в целом.</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54. В рамках контрольных мероприятий может использоваться фото</w:t>
      </w:r>
      <w:r w:rsidR="003B4223">
        <w:rPr>
          <w:rFonts w:ascii="Times New Roman" w:hAnsi="Times New Roman" w:cs="Times New Roman"/>
          <w:sz w:val="24"/>
          <w:szCs w:val="24"/>
        </w:rPr>
        <w:t xml:space="preserve"> </w:t>
      </w:r>
      <w:r>
        <w:rPr>
          <w:rFonts w:ascii="Times New Roman" w:hAnsi="Times New Roman" w:cs="Times New Roman"/>
          <w:sz w:val="24"/>
          <w:szCs w:val="24"/>
        </w:rPr>
        <w:t>- и видеофиксация.</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55. Виды и методы контроля применительно к конкретным процессам (процедурам) определяются планом мероприятий. По результатам контроля составляется акт.</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 xml:space="preserve">56. В </w:t>
      </w:r>
      <w:r w:rsidR="003B4223">
        <w:rPr>
          <w:rFonts w:ascii="Times New Roman" w:hAnsi="Times New Roman" w:cs="Times New Roman"/>
          <w:sz w:val="24"/>
          <w:szCs w:val="24"/>
        </w:rPr>
        <w:t xml:space="preserve">ГБУ «Дворец творчества» </w:t>
      </w:r>
      <w:r>
        <w:rPr>
          <w:rFonts w:ascii="Times New Roman" w:hAnsi="Times New Roman" w:cs="Times New Roman"/>
          <w:sz w:val="24"/>
          <w:szCs w:val="24"/>
        </w:rPr>
        <w:t xml:space="preserve">составляется </w:t>
      </w:r>
      <w:r w:rsidRPr="003B4223">
        <w:rPr>
          <w:rFonts w:ascii="Times New Roman" w:hAnsi="Times New Roman" w:cs="Times New Roman"/>
          <w:sz w:val="24"/>
          <w:szCs w:val="24"/>
          <w:highlight w:val="yellow"/>
        </w:rPr>
        <w:t>ежегодный отчет о функционировании СУОТ.</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57. В ежегодном отчете отражается оценка следующих показателей:</w:t>
      </w:r>
    </w:p>
    <w:p w:rsidR="00A02214" w:rsidRDefault="00A02214" w:rsidP="00A02214">
      <w:pPr>
        <w:pStyle w:val="ConsNormal"/>
        <w:numPr>
          <w:ilvl w:val="0"/>
          <w:numId w:val="9"/>
        </w:numPr>
        <w:rPr>
          <w:rFonts w:ascii="Times New Roman" w:hAnsi="Times New Roman" w:cs="Times New Roman"/>
          <w:sz w:val="24"/>
          <w:szCs w:val="24"/>
        </w:rPr>
      </w:pPr>
      <w:r>
        <w:rPr>
          <w:rFonts w:ascii="Times New Roman" w:hAnsi="Times New Roman" w:cs="Times New Roman"/>
          <w:sz w:val="24"/>
          <w:szCs w:val="24"/>
        </w:rPr>
        <w:t>достижение целей в области охраны труда;</w:t>
      </w:r>
    </w:p>
    <w:p w:rsidR="00A02214" w:rsidRDefault="00A02214" w:rsidP="00A02214">
      <w:pPr>
        <w:pStyle w:val="ConsNormal"/>
        <w:numPr>
          <w:ilvl w:val="0"/>
          <w:numId w:val="9"/>
        </w:numPr>
        <w:rPr>
          <w:rFonts w:ascii="Times New Roman" w:hAnsi="Times New Roman" w:cs="Times New Roman"/>
          <w:sz w:val="24"/>
          <w:szCs w:val="24"/>
        </w:rPr>
      </w:pPr>
      <w:r>
        <w:rPr>
          <w:rFonts w:ascii="Times New Roman" w:hAnsi="Times New Roman" w:cs="Times New Roman"/>
          <w:sz w:val="24"/>
          <w:szCs w:val="24"/>
        </w:rPr>
        <w:t>способность СУОТ, действующей в</w:t>
      </w:r>
      <w:r w:rsidR="003B4223" w:rsidRPr="003B4223">
        <w:rPr>
          <w:rFonts w:ascii="Times New Roman" w:hAnsi="Times New Roman" w:cs="Times New Roman"/>
          <w:sz w:val="24"/>
          <w:szCs w:val="24"/>
        </w:rPr>
        <w:t xml:space="preserve"> </w:t>
      </w:r>
      <w:r w:rsidR="003B4223">
        <w:rPr>
          <w:rFonts w:ascii="Times New Roman" w:hAnsi="Times New Roman" w:cs="Times New Roman"/>
          <w:sz w:val="24"/>
          <w:szCs w:val="24"/>
        </w:rPr>
        <w:t>ГБУ «Дворец творчества»</w:t>
      </w:r>
      <w:r>
        <w:rPr>
          <w:rFonts w:ascii="Times New Roman" w:hAnsi="Times New Roman" w:cs="Times New Roman"/>
          <w:sz w:val="24"/>
          <w:szCs w:val="24"/>
        </w:rPr>
        <w:t>, обеспечивать выполнение обязанностей, отраженных в политике в области охраны труда;</w:t>
      </w:r>
    </w:p>
    <w:p w:rsidR="00A02214" w:rsidRDefault="00A02214" w:rsidP="00A02214">
      <w:pPr>
        <w:pStyle w:val="ConsNormal"/>
        <w:numPr>
          <w:ilvl w:val="0"/>
          <w:numId w:val="9"/>
        </w:numPr>
        <w:rPr>
          <w:rFonts w:ascii="Times New Roman" w:hAnsi="Times New Roman" w:cs="Times New Roman"/>
          <w:sz w:val="24"/>
          <w:szCs w:val="24"/>
        </w:rPr>
      </w:pPr>
      <w:r>
        <w:rPr>
          <w:rFonts w:ascii="Times New Roman" w:hAnsi="Times New Roman" w:cs="Times New Roman"/>
          <w:sz w:val="24"/>
          <w:szCs w:val="24"/>
        </w:rPr>
        <w:t>эффективность действий на всех уровнях управления;</w:t>
      </w:r>
    </w:p>
    <w:p w:rsidR="00A02214" w:rsidRDefault="00A02214" w:rsidP="00A02214">
      <w:pPr>
        <w:pStyle w:val="ConsNormal"/>
        <w:numPr>
          <w:ilvl w:val="0"/>
          <w:numId w:val="9"/>
        </w:numPr>
        <w:rPr>
          <w:rFonts w:ascii="Times New Roman" w:hAnsi="Times New Roman" w:cs="Times New Roman"/>
          <w:sz w:val="24"/>
          <w:szCs w:val="24"/>
        </w:rPr>
      </w:pPr>
      <w:r>
        <w:rPr>
          <w:rFonts w:ascii="Times New Roman" w:hAnsi="Times New Roman" w:cs="Times New Roman"/>
          <w:sz w:val="24"/>
          <w:szCs w:val="24"/>
        </w:rPr>
        <w:t>необходимость дальнейшего развития СУОТ, включая корректировку целей в области охраны труда, перераспределение обязанностей должностных лиц, перераспределение ресурсов;</w:t>
      </w:r>
    </w:p>
    <w:p w:rsidR="00A02214" w:rsidRDefault="00A02214" w:rsidP="00A02214">
      <w:pPr>
        <w:pStyle w:val="ConsNormal"/>
        <w:numPr>
          <w:ilvl w:val="0"/>
          <w:numId w:val="9"/>
        </w:numPr>
        <w:rPr>
          <w:rFonts w:ascii="Times New Roman" w:hAnsi="Times New Roman" w:cs="Times New Roman"/>
          <w:sz w:val="24"/>
          <w:szCs w:val="24"/>
        </w:rPr>
      </w:pPr>
      <w:r>
        <w:rPr>
          <w:rFonts w:ascii="Times New Roman" w:hAnsi="Times New Roman" w:cs="Times New Roman"/>
          <w:sz w:val="24"/>
          <w:szCs w:val="24"/>
        </w:rPr>
        <w:t>необходимость своевременной подготовки работников, которых затронут решения об изменении СУОТ;</w:t>
      </w:r>
    </w:p>
    <w:p w:rsidR="00A02214" w:rsidRDefault="00A02214" w:rsidP="00A02214">
      <w:pPr>
        <w:pStyle w:val="ConsNormal"/>
        <w:numPr>
          <w:ilvl w:val="0"/>
          <w:numId w:val="9"/>
        </w:numPr>
        <w:rPr>
          <w:rFonts w:ascii="Times New Roman" w:hAnsi="Times New Roman" w:cs="Times New Roman"/>
          <w:sz w:val="24"/>
          <w:szCs w:val="24"/>
        </w:rPr>
      </w:pPr>
      <w:r>
        <w:rPr>
          <w:rFonts w:ascii="Times New Roman" w:hAnsi="Times New Roman" w:cs="Times New Roman"/>
          <w:sz w:val="24"/>
          <w:szCs w:val="24"/>
        </w:rPr>
        <w:t xml:space="preserve">необходимость </w:t>
      </w:r>
      <w:proofErr w:type="gramStart"/>
      <w:r>
        <w:rPr>
          <w:rFonts w:ascii="Times New Roman" w:hAnsi="Times New Roman" w:cs="Times New Roman"/>
          <w:sz w:val="24"/>
          <w:szCs w:val="24"/>
        </w:rPr>
        <w:t>изменения критериев оценки эффективности функционирования</w:t>
      </w:r>
      <w:proofErr w:type="gramEnd"/>
      <w:r>
        <w:rPr>
          <w:rFonts w:ascii="Times New Roman" w:hAnsi="Times New Roman" w:cs="Times New Roman"/>
          <w:sz w:val="24"/>
          <w:szCs w:val="24"/>
        </w:rPr>
        <w:t xml:space="preserve"> СУОТ;</w:t>
      </w:r>
    </w:p>
    <w:p w:rsidR="00A02214" w:rsidRDefault="00A02214" w:rsidP="00A02214">
      <w:pPr>
        <w:pStyle w:val="ConsNormal"/>
        <w:numPr>
          <w:ilvl w:val="0"/>
          <w:numId w:val="9"/>
        </w:numPr>
        <w:rPr>
          <w:rFonts w:ascii="Times New Roman" w:hAnsi="Times New Roman" w:cs="Times New Roman"/>
          <w:sz w:val="24"/>
          <w:szCs w:val="24"/>
        </w:rPr>
      </w:pPr>
      <w:r>
        <w:rPr>
          <w:rFonts w:ascii="Times New Roman" w:hAnsi="Times New Roman" w:cs="Times New Roman"/>
          <w:sz w:val="24"/>
          <w:szCs w:val="24"/>
        </w:rPr>
        <w:t>полнота идентификации опасностей и управления профессиональными рисками в рамках СУОТ;</w:t>
      </w:r>
    </w:p>
    <w:p w:rsidR="00A02214" w:rsidRDefault="00A02214" w:rsidP="00A02214">
      <w:pPr>
        <w:pStyle w:val="ConsNormal"/>
        <w:numPr>
          <w:ilvl w:val="0"/>
          <w:numId w:val="9"/>
        </w:numPr>
        <w:rPr>
          <w:rFonts w:ascii="Times New Roman" w:hAnsi="Times New Roman" w:cs="Times New Roman"/>
          <w:sz w:val="24"/>
          <w:szCs w:val="24"/>
        </w:rPr>
      </w:pPr>
      <w:r>
        <w:rPr>
          <w:rFonts w:ascii="Times New Roman" w:hAnsi="Times New Roman" w:cs="Times New Roman"/>
          <w:sz w:val="24"/>
          <w:szCs w:val="24"/>
        </w:rPr>
        <w:t>необходимость выработки корректирующих мер.</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58. Показатели контроля функционирования СУОТ определяются, в частности, следующими данными:</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абсолютными показателями (время на выполнение, стоимость, технические показатели и пр.);</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относительными показателями (соотношение планируемых и фактических результатов, показатели в сравнении с другими процессами и пр.);</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качественными показателями (актуальность и доступность исходных данных для реализации процессов СУОТ).</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59.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w:t>
      </w: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jc w:val="center"/>
        <w:rPr>
          <w:rFonts w:ascii="Times New Roman" w:hAnsi="Times New Roman" w:cs="Times New Roman"/>
          <w:sz w:val="24"/>
          <w:szCs w:val="24"/>
        </w:rPr>
      </w:pPr>
      <w:r>
        <w:rPr>
          <w:rFonts w:ascii="Times New Roman" w:hAnsi="Times New Roman" w:cs="Times New Roman"/>
          <w:b/>
          <w:bCs/>
          <w:sz w:val="24"/>
          <w:szCs w:val="24"/>
        </w:rPr>
        <w:t>VIII. Улучшение функционирования СУОТ</w:t>
      </w: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60. С учетом показателей ежегодного отчета о функционировании СУОТ</w:t>
      </w:r>
      <w:r w:rsidR="003B4223">
        <w:rPr>
          <w:rFonts w:ascii="Times New Roman" w:hAnsi="Times New Roman" w:cs="Times New Roman"/>
          <w:sz w:val="24"/>
          <w:szCs w:val="24"/>
        </w:rPr>
        <w:t xml:space="preserve"> в</w:t>
      </w:r>
      <w:r>
        <w:rPr>
          <w:rFonts w:ascii="Times New Roman" w:hAnsi="Times New Roman" w:cs="Times New Roman"/>
          <w:sz w:val="24"/>
          <w:szCs w:val="24"/>
        </w:rPr>
        <w:t xml:space="preserve"> </w:t>
      </w:r>
      <w:r w:rsidR="003B4223">
        <w:rPr>
          <w:rFonts w:ascii="Times New Roman" w:hAnsi="Times New Roman" w:cs="Times New Roman"/>
          <w:sz w:val="24"/>
          <w:szCs w:val="24"/>
        </w:rPr>
        <w:t xml:space="preserve">ГБУ «Дворец творчества» </w:t>
      </w:r>
      <w:r>
        <w:rPr>
          <w:rFonts w:ascii="Times New Roman" w:hAnsi="Times New Roman" w:cs="Times New Roman"/>
          <w:sz w:val="24"/>
          <w:szCs w:val="24"/>
        </w:rPr>
        <w:t>при необходимости реализуются корректирующие меры по совершенствованию ее функционирования.</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61. Реализация корректирующих мер состоит из следующих этапов:</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разработка;</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формирование;</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планирование;</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внедрение;</w:t>
      </w:r>
    </w:p>
    <w:p w:rsidR="00A02214" w:rsidRDefault="00A02214" w:rsidP="00A02214">
      <w:pPr>
        <w:pStyle w:val="ConsNormal"/>
        <w:numPr>
          <w:ilvl w:val="0"/>
          <w:numId w:val="1"/>
        </w:numPr>
        <w:rPr>
          <w:rFonts w:ascii="Times New Roman" w:hAnsi="Times New Roman" w:cs="Times New Roman"/>
          <w:sz w:val="24"/>
          <w:szCs w:val="24"/>
        </w:rPr>
      </w:pPr>
      <w:r>
        <w:rPr>
          <w:rFonts w:ascii="Times New Roman" w:hAnsi="Times New Roman" w:cs="Times New Roman"/>
          <w:sz w:val="24"/>
          <w:szCs w:val="24"/>
        </w:rPr>
        <w:t>контроль.</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62. Действия на каждом этапе реализации корректирующих мер, сроки их выполнения, ответственн</w:t>
      </w:r>
      <w:r w:rsidR="003B4223">
        <w:rPr>
          <w:rFonts w:ascii="Times New Roman" w:hAnsi="Times New Roman" w:cs="Times New Roman"/>
          <w:sz w:val="24"/>
          <w:szCs w:val="24"/>
        </w:rPr>
        <w:t xml:space="preserve">ые лица утверждаются </w:t>
      </w:r>
      <w:r>
        <w:rPr>
          <w:rFonts w:ascii="Times New Roman" w:hAnsi="Times New Roman" w:cs="Times New Roman"/>
          <w:sz w:val="24"/>
          <w:szCs w:val="24"/>
        </w:rPr>
        <w:t xml:space="preserve"> директором.</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lastRenderedPageBreak/>
        <w:t>63. На этапах разработки и формирования корректирующих мер производится опрос работников относительно совершенствования функционирования СУОТ.</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64. Взаимодействие с работниками (их представителями) в рамках СУОТ в целом производится на уровне управления "Б".</w:t>
      </w:r>
    </w:p>
    <w:p w:rsidR="00A02214" w:rsidRDefault="00A02214" w:rsidP="00A02214">
      <w:pPr>
        <w:pStyle w:val="ConsNormal"/>
        <w:rPr>
          <w:rFonts w:ascii="Times New Roman" w:hAnsi="Times New Roman" w:cs="Times New Roman"/>
          <w:sz w:val="24"/>
          <w:szCs w:val="24"/>
        </w:rPr>
      </w:pPr>
      <w:r>
        <w:rPr>
          <w:rFonts w:ascii="Times New Roman" w:hAnsi="Times New Roman" w:cs="Times New Roman"/>
          <w:sz w:val="24"/>
          <w:szCs w:val="24"/>
        </w:rPr>
        <w:t>65. Работники должны быть проинформированы о результатах деятельности организации по улучшению СУОТ.</w:t>
      </w: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rPr>
          <w:rFonts w:ascii="Times New Roman" w:hAnsi="Times New Roman" w:cs="Times New Roman"/>
          <w:sz w:val="24"/>
          <w:szCs w:val="24"/>
        </w:rPr>
      </w:pPr>
    </w:p>
    <w:p w:rsidR="00A02214" w:rsidRDefault="00A02214"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761685" w:rsidRDefault="00761685" w:rsidP="00A02214">
      <w:pPr>
        <w:pStyle w:val="ConsNormal"/>
        <w:rPr>
          <w:rFonts w:ascii="Times New Roman" w:hAnsi="Times New Roman" w:cs="Times New Roman"/>
          <w:sz w:val="24"/>
          <w:szCs w:val="24"/>
        </w:rPr>
      </w:pPr>
    </w:p>
    <w:p w:rsidR="00A02214" w:rsidRDefault="00A02214" w:rsidP="00A02214">
      <w:pPr>
        <w:pStyle w:val="ConsNormal"/>
        <w:jc w:val="right"/>
        <w:rPr>
          <w:rFonts w:ascii="Times New Roman" w:hAnsi="Times New Roman" w:cs="Times New Roman"/>
          <w:sz w:val="24"/>
          <w:szCs w:val="24"/>
        </w:rPr>
      </w:pPr>
      <w:r>
        <w:rPr>
          <w:rFonts w:ascii="Times New Roman" w:hAnsi="Times New Roman" w:cs="Times New Roman"/>
          <w:sz w:val="24"/>
          <w:szCs w:val="24"/>
        </w:rPr>
        <w:t>Приложение 1</w:t>
      </w:r>
    </w:p>
    <w:p w:rsidR="00A02214" w:rsidRDefault="00A02214" w:rsidP="003B4223">
      <w:pPr>
        <w:pStyle w:val="ConsNormal"/>
        <w:jc w:val="right"/>
        <w:rPr>
          <w:rFonts w:ascii="Times New Roman" w:hAnsi="Times New Roman" w:cs="Times New Roman"/>
          <w:sz w:val="24"/>
          <w:szCs w:val="24"/>
        </w:rPr>
      </w:pPr>
      <w:r>
        <w:rPr>
          <w:rFonts w:ascii="Times New Roman" w:hAnsi="Times New Roman" w:cs="Times New Roman"/>
          <w:sz w:val="24"/>
          <w:szCs w:val="24"/>
        </w:rPr>
        <w:t xml:space="preserve">к Положению о системе управления охраной труда в </w:t>
      </w:r>
      <w:r w:rsidR="003B4223">
        <w:rPr>
          <w:rFonts w:ascii="Times New Roman" w:hAnsi="Times New Roman" w:cs="Times New Roman"/>
          <w:sz w:val="24"/>
          <w:szCs w:val="24"/>
        </w:rPr>
        <w:t>ГБУ «Дворец творчества»</w:t>
      </w:r>
    </w:p>
    <w:p w:rsidR="00007D4C" w:rsidRDefault="00007D4C" w:rsidP="003B4223">
      <w:pPr>
        <w:pStyle w:val="ConsNormal"/>
        <w:jc w:val="right"/>
        <w:rPr>
          <w:rFonts w:ascii="Times New Roman" w:hAnsi="Times New Roman" w:cs="Times New Roman"/>
          <w:sz w:val="24"/>
          <w:szCs w:val="24"/>
        </w:rPr>
      </w:pPr>
    </w:p>
    <w:p w:rsidR="003B4223" w:rsidRDefault="00A02214" w:rsidP="00A02214">
      <w:pPr>
        <w:pStyle w:val="ConsNormal"/>
        <w:jc w:val="center"/>
        <w:rPr>
          <w:rFonts w:ascii="Times New Roman" w:hAnsi="Times New Roman" w:cs="Times New Roman"/>
          <w:sz w:val="24"/>
          <w:szCs w:val="24"/>
        </w:rPr>
      </w:pPr>
      <w:r>
        <w:rPr>
          <w:rFonts w:ascii="Times New Roman" w:hAnsi="Times New Roman" w:cs="Times New Roman"/>
          <w:sz w:val="24"/>
          <w:szCs w:val="24"/>
        </w:rPr>
        <w:t xml:space="preserve">Лист ознакомления </w:t>
      </w:r>
    </w:p>
    <w:p w:rsidR="00A02214" w:rsidRDefault="00A02214" w:rsidP="00A02214">
      <w:pPr>
        <w:pStyle w:val="ConsNormal"/>
        <w:jc w:val="center"/>
        <w:rPr>
          <w:rFonts w:ascii="Times New Roman" w:hAnsi="Times New Roman" w:cs="Times New Roman"/>
          <w:sz w:val="24"/>
          <w:szCs w:val="24"/>
        </w:rPr>
      </w:pPr>
      <w:r>
        <w:rPr>
          <w:rFonts w:ascii="Times New Roman" w:hAnsi="Times New Roman" w:cs="Times New Roman"/>
          <w:sz w:val="24"/>
          <w:szCs w:val="24"/>
        </w:rPr>
        <w:t>с Положением</w:t>
      </w:r>
    </w:p>
    <w:p w:rsidR="00A02214" w:rsidRDefault="00A02214" w:rsidP="00A02214">
      <w:pPr>
        <w:pStyle w:val="ConsNormal"/>
        <w:jc w:val="center"/>
        <w:rPr>
          <w:rFonts w:ascii="Times New Roman" w:hAnsi="Times New Roman" w:cs="Times New Roman"/>
          <w:sz w:val="24"/>
          <w:szCs w:val="24"/>
        </w:rPr>
      </w:pPr>
      <w:r>
        <w:rPr>
          <w:rFonts w:ascii="Times New Roman" w:hAnsi="Times New Roman" w:cs="Times New Roman"/>
          <w:sz w:val="24"/>
          <w:szCs w:val="24"/>
        </w:rPr>
        <w:lastRenderedPageBreak/>
        <w:t>о системе управления охраной труда</w:t>
      </w:r>
    </w:p>
    <w:p w:rsidR="00A02214" w:rsidRDefault="00A02214" w:rsidP="00A02214">
      <w:pPr>
        <w:pStyle w:val="ConsNormal"/>
        <w:jc w:val="center"/>
        <w:rPr>
          <w:rFonts w:ascii="Times New Roman" w:hAnsi="Times New Roman" w:cs="Times New Roman"/>
          <w:sz w:val="24"/>
          <w:szCs w:val="24"/>
        </w:rPr>
      </w:pPr>
      <w:r>
        <w:rPr>
          <w:rFonts w:ascii="Times New Roman" w:hAnsi="Times New Roman" w:cs="Times New Roman"/>
          <w:sz w:val="24"/>
          <w:szCs w:val="24"/>
        </w:rPr>
        <w:t xml:space="preserve">в </w:t>
      </w:r>
      <w:r w:rsidR="003B4223">
        <w:rPr>
          <w:rFonts w:ascii="Times New Roman" w:hAnsi="Times New Roman" w:cs="Times New Roman"/>
          <w:sz w:val="24"/>
          <w:szCs w:val="24"/>
        </w:rPr>
        <w:t>ГБУ «Дворец творчества»</w:t>
      </w:r>
    </w:p>
    <w:p w:rsidR="00A02214" w:rsidRDefault="00A02214" w:rsidP="00A02214">
      <w:pPr>
        <w:pStyle w:val="ConsNormal"/>
        <w:jc w:val="center"/>
        <w:rPr>
          <w:rFonts w:ascii="Times New Roman" w:hAnsi="Times New Roman" w:cs="Times New Roman"/>
          <w:sz w:val="24"/>
          <w:szCs w:val="24"/>
        </w:rPr>
      </w:pPr>
    </w:p>
    <w:p w:rsidR="00A02214" w:rsidRDefault="00A02214" w:rsidP="00A02214">
      <w:pPr>
        <w:spacing w:line="240" w:lineRule="auto"/>
        <w:rPr>
          <w:rFonts w:ascii="Times New Roman" w:hAnsi="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5"/>
        <w:gridCol w:w="2978"/>
        <w:gridCol w:w="1810"/>
        <w:gridCol w:w="1727"/>
      </w:tblGrid>
      <w:tr w:rsidR="00A02214" w:rsidTr="00A02214">
        <w:tc>
          <w:tcPr>
            <w:tcW w:w="675" w:type="dxa"/>
            <w:tcBorders>
              <w:top w:val="single" w:sz="6" w:space="0" w:color="auto"/>
              <w:left w:val="single" w:sz="6" w:space="0" w:color="auto"/>
              <w:bottom w:val="single" w:sz="6" w:space="0" w:color="auto"/>
              <w:right w:val="single" w:sz="6" w:space="0" w:color="auto"/>
            </w:tcBorders>
            <w:hideMark/>
          </w:tcPr>
          <w:p w:rsidR="00A02214" w:rsidRDefault="00A02214">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N </w:t>
            </w: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/п</w:t>
            </w:r>
          </w:p>
        </w:tc>
        <w:tc>
          <w:tcPr>
            <w:tcW w:w="2125" w:type="dxa"/>
            <w:tcBorders>
              <w:top w:val="single" w:sz="6" w:space="0" w:color="auto"/>
              <w:left w:val="single" w:sz="6" w:space="0" w:color="auto"/>
              <w:bottom w:val="single" w:sz="6" w:space="0" w:color="auto"/>
              <w:right w:val="single" w:sz="6" w:space="0" w:color="auto"/>
            </w:tcBorders>
            <w:hideMark/>
          </w:tcPr>
          <w:p w:rsidR="00A02214" w:rsidRDefault="00A02214">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Ф.И.О. работника</w:t>
            </w:r>
          </w:p>
        </w:tc>
        <w:tc>
          <w:tcPr>
            <w:tcW w:w="2978" w:type="dxa"/>
            <w:tcBorders>
              <w:top w:val="single" w:sz="6" w:space="0" w:color="auto"/>
              <w:left w:val="single" w:sz="6" w:space="0" w:color="auto"/>
              <w:bottom w:val="single" w:sz="6" w:space="0" w:color="auto"/>
              <w:right w:val="single" w:sz="6" w:space="0" w:color="auto"/>
            </w:tcBorders>
            <w:hideMark/>
          </w:tcPr>
          <w:p w:rsidR="00A02214" w:rsidRDefault="00A02214">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rPr>
              <w:t>Структурное подразделение и наименование должности</w:t>
            </w:r>
          </w:p>
        </w:tc>
        <w:tc>
          <w:tcPr>
            <w:tcW w:w="1810" w:type="dxa"/>
            <w:tcBorders>
              <w:top w:val="single" w:sz="6" w:space="0" w:color="auto"/>
              <w:left w:val="single" w:sz="6" w:space="0" w:color="auto"/>
              <w:bottom w:val="single" w:sz="6" w:space="0" w:color="auto"/>
              <w:right w:val="single" w:sz="6" w:space="0" w:color="auto"/>
            </w:tcBorders>
            <w:hideMark/>
          </w:tcPr>
          <w:p w:rsidR="00A02214" w:rsidRDefault="00A02214">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Дата ознакомления</w:t>
            </w:r>
          </w:p>
        </w:tc>
        <w:tc>
          <w:tcPr>
            <w:tcW w:w="1727" w:type="dxa"/>
            <w:tcBorders>
              <w:top w:val="single" w:sz="6" w:space="0" w:color="auto"/>
              <w:left w:val="single" w:sz="6" w:space="0" w:color="auto"/>
              <w:bottom w:val="single" w:sz="6" w:space="0" w:color="auto"/>
              <w:right w:val="single" w:sz="4" w:space="0" w:color="auto"/>
            </w:tcBorders>
            <w:hideMark/>
          </w:tcPr>
          <w:p w:rsidR="00A02214" w:rsidRDefault="00A02214">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Подпись работника</w:t>
            </w:r>
          </w:p>
        </w:tc>
      </w:tr>
      <w:tr w:rsidR="00A02214" w:rsidTr="00A02214">
        <w:tc>
          <w:tcPr>
            <w:tcW w:w="675" w:type="dxa"/>
            <w:tcBorders>
              <w:top w:val="single" w:sz="6" w:space="0" w:color="auto"/>
              <w:left w:val="single" w:sz="6" w:space="0" w:color="auto"/>
              <w:bottom w:val="single" w:sz="6" w:space="0" w:color="auto"/>
              <w:right w:val="single" w:sz="6" w:space="0" w:color="auto"/>
            </w:tcBorders>
            <w:hideMark/>
          </w:tcPr>
          <w:p w:rsidR="00A02214" w:rsidRDefault="00A02214">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125" w:type="dxa"/>
            <w:tcBorders>
              <w:top w:val="single" w:sz="6" w:space="0" w:color="auto"/>
              <w:left w:val="single" w:sz="6" w:space="0" w:color="auto"/>
              <w:bottom w:val="single" w:sz="6" w:space="0" w:color="auto"/>
              <w:right w:val="single" w:sz="6" w:space="0" w:color="auto"/>
            </w:tcBorders>
            <w:hideMark/>
          </w:tcPr>
          <w:p w:rsidR="00A02214"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Захарова Т.А.</w:t>
            </w:r>
          </w:p>
        </w:tc>
        <w:tc>
          <w:tcPr>
            <w:tcW w:w="2978" w:type="dxa"/>
            <w:tcBorders>
              <w:top w:val="single" w:sz="6" w:space="0" w:color="auto"/>
              <w:left w:val="single" w:sz="6" w:space="0" w:color="auto"/>
              <w:bottom w:val="single" w:sz="6" w:space="0" w:color="auto"/>
              <w:right w:val="single" w:sz="6" w:space="0" w:color="auto"/>
            </w:tcBorders>
            <w:hideMark/>
          </w:tcPr>
          <w:p w:rsidR="00A02214"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Заместитель директора по учебно-воспитательной работе</w:t>
            </w:r>
          </w:p>
        </w:tc>
        <w:tc>
          <w:tcPr>
            <w:tcW w:w="1810" w:type="dxa"/>
            <w:tcBorders>
              <w:top w:val="single" w:sz="6" w:space="0" w:color="auto"/>
              <w:left w:val="single" w:sz="6" w:space="0" w:color="auto"/>
              <w:bottom w:val="single" w:sz="6" w:space="0" w:color="auto"/>
              <w:right w:val="single" w:sz="6" w:space="0" w:color="auto"/>
            </w:tcBorders>
            <w:hideMark/>
          </w:tcPr>
          <w:p w:rsidR="00A02214" w:rsidRDefault="00A02214">
            <w:pPr>
              <w:autoSpaceDN w:val="0"/>
              <w:adjustRightInd w:val="0"/>
              <w:spacing w:after="0" w:line="240" w:lineRule="auto"/>
              <w:jc w:val="center"/>
              <w:rPr>
                <w:rFonts w:ascii="Times New Roman" w:hAnsi="Times New Roman"/>
                <w:sz w:val="24"/>
                <w:szCs w:val="24"/>
                <w:lang w:eastAsia="ru-RU"/>
              </w:rPr>
            </w:pPr>
          </w:p>
        </w:tc>
        <w:tc>
          <w:tcPr>
            <w:tcW w:w="1727" w:type="dxa"/>
            <w:tcBorders>
              <w:top w:val="single" w:sz="6" w:space="0" w:color="auto"/>
              <w:left w:val="single" w:sz="6" w:space="0" w:color="auto"/>
              <w:bottom w:val="single" w:sz="6" w:space="0" w:color="auto"/>
              <w:right w:val="single" w:sz="4" w:space="0" w:color="auto"/>
            </w:tcBorders>
            <w:hideMark/>
          </w:tcPr>
          <w:p w:rsidR="00A02214" w:rsidRDefault="00A02214">
            <w:pPr>
              <w:autoSpaceDN w:val="0"/>
              <w:adjustRightInd w:val="0"/>
              <w:spacing w:after="0" w:line="240" w:lineRule="auto"/>
              <w:rPr>
                <w:rFonts w:ascii="Times New Roman" w:hAnsi="Times New Roman"/>
                <w:sz w:val="24"/>
                <w:szCs w:val="24"/>
                <w:lang w:eastAsia="ru-RU"/>
              </w:rPr>
            </w:pPr>
          </w:p>
        </w:tc>
      </w:tr>
      <w:tr w:rsidR="00A02214" w:rsidTr="00A02214">
        <w:tc>
          <w:tcPr>
            <w:tcW w:w="675" w:type="dxa"/>
            <w:tcBorders>
              <w:top w:val="single" w:sz="6" w:space="0" w:color="auto"/>
              <w:left w:val="single" w:sz="6" w:space="0" w:color="auto"/>
              <w:bottom w:val="single" w:sz="6" w:space="0" w:color="auto"/>
              <w:right w:val="single" w:sz="6" w:space="0" w:color="auto"/>
            </w:tcBorders>
            <w:hideMark/>
          </w:tcPr>
          <w:p w:rsidR="00A02214" w:rsidRDefault="00A02214">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6" w:space="0" w:color="auto"/>
              <w:left w:val="single" w:sz="6" w:space="0" w:color="auto"/>
              <w:bottom w:val="single" w:sz="6" w:space="0" w:color="auto"/>
              <w:right w:val="single" w:sz="6" w:space="0" w:color="auto"/>
            </w:tcBorders>
            <w:hideMark/>
          </w:tcPr>
          <w:p w:rsidR="00A02214"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Панова Н.Е.</w:t>
            </w:r>
          </w:p>
        </w:tc>
        <w:tc>
          <w:tcPr>
            <w:tcW w:w="2978" w:type="dxa"/>
            <w:tcBorders>
              <w:top w:val="single" w:sz="6" w:space="0" w:color="auto"/>
              <w:left w:val="single" w:sz="6" w:space="0" w:color="auto"/>
              <w:bottom w:val="single" w:sz="6" w:space="0" w:color="auto"/>
              <w:right w:val="single" w:sz="6" w:space="0" w:color="auto"/>
            </w:tcBorders>
            <w:hideMark/>
          </w:tcPr>
          <w:p w:rsidR="00A02214"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Заместитель директора по административно-хозяйственной части</w:t>
            </w:r>
          </w:p>
        </w:tc>
        <w:tc>
          <w:tcPr>
            <w:tcW w:w="1810" w:type="dxa"/>
            <w:tcBorders>
              <w:top w:val="single" w:sz="6" w:space="0" w:color="auto"/>
              <w:left w:val="single" w:sz="6" w:space="0" w:color="auto"/>
              <w:bottom w:val="single" w:sz="6" w:space="0" w:color="auto"/>
              <w:right w:val="single" w:sz="6" w:space="0" w:color="auto"/>
            </w:tcBorders>
            <w:hideMark/>
          </w:tcPr>
          <w:p w:rsidR="00A02214" w:rsidRDefault="00A02214">
            <w:pPr>
              <w:autoSpaceDN w:val="0"/>
              <w:adjustRightInd w:val="0"/>
              <w:spacing w:after="0" w:line="240" w:lineRule="auto"/>
              <w:jc w:val="center"/>
              <w:rPr>
                <w:rFonts w:ascii="Times New Roman" w:hAnsi="Times New Roman"/>
                <w:sz w:val="24"/>
                <w:szCs w:val="24"/>
                <w:lang w:eastAsia="ru-RU"/>
              </w:rPr>
            </w:pPr>
          </w:p>
        </w:tc>
        <w:tc>
          <w:tcPr>
            <w:tcW w:w="1727" w:type="dxa"/>
            <w:tcBorders>
              <w:top w:val="single" w:sz="6" w:space="0" w:color="auto"/>
              <w:left w:val="single" w:sz="6" w:space="0" w:color="auto"/>
              <w:bottom w:val="single" w:sz="6" w:space="0" w:color="auto"/>
              <w:right w:val="single" w:sz="4" w:space="0" w:color="auto"/>
            </w:tcBorders>
            <w:hideMark/>
          </w:tcPr>
          <w:p w:rsidR="00A02214" w:rsidRDefault="00A02214">
            <w:pPr>
              <w:autoSpaceDN w:val="0"/>
              <w:adjustRightInd w:val="0"/>
              <w:spacing w:after="0" w:line="240" w:lineRule="auto"/>
              <w:rPr>
                <w:rFonts w:ascii="Times New Roman" w:hAnsi="Times New Roman"/>
                <w:sz w:val="24"/>
                <w:szCs w:val="24"/>
                <w:lang w:eastAsia="ru-RU"/>
              </w:rPr>
            </w:pPr>
          </w:p>
        </w:tc>
      </w:tr>
      <w:tr w:rsidR="00A02214" w:rsidTr="00A02214">
        <w:tc>
          <w:tcPr>
            <w:tcW w:w="675" w:type="dxa"/>
            <w:tcBorders>
              <w:top w:val="single" w:sz="6" w:space="0" w:color="auto"/>
              <w:left w:val="single" w:sz="6" w:space="0" w:color="auto"/>
              <w:bottom w:val="single" w:sz="6" w:space="0" w:color="auto"/>
              <w:right w:val="single" w:sz="6" w:space="0" w:color="auto"/>
            </w:tcBorders>
            <w:hideMark/>
          </w:tcPr>
          <w:p w:rsidR="00A02214" w:rsidRDefault="00A02214">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125" w:type="dxa"/>
            <w:tcBorders>
              <w:top w:val="single" w:sz="6" w:space="0" w:color="auto"/>
              <w:left w:val="single" w:sz="6" w:space="0" w:color="auto"/>
              <w:bottom w:val="single" w:sz="6" w:space="0" w:color="auto"/>
              <w:right w:val="single" w:sz="6" w:space="0" w:color="auto"/>
            </w:tcBorders>
            <w:hideMark/>
          </w:tcPr>
          <w:p w:rsidR="00A02214"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Коровкина А.А.</w:t>
            </w:r>
          </w:p>
        </w:tc>
        <w:tc>
          <w:tcPr>
            <w:tcW w:w="2978" w:type="dxa"/>
            <w:tcBorders>
              <w:top w:val="single" w:sz="6" w:space="0" w:color="auto"/>
              <w:left w:val="single" w:sz="6" w:space="0" w:color="auto"/>
              <w:bottom w:val="single" w:sz="6" w:space="0" w:color="auto"/>
              <w:right w:val="single" w:sz="6" w:space="0" w:color="auto"/>
            </w:tcBorders>
            <w:hideMark/>
          </w:tcPr>
          <w:p w:rsidR="00A02214"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Отдел досуга.</w:t>
            </w:r>
          </w:p>
          <w:p w:rsidR="00007D4C"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Заведующий отделом</w:t>
            </w:r>
          </w:p>
        </w:tc>
        <w:tc>
          <w:tcPr>
            <w:tcW w:w="1810" w:type="dxa"/>
            <w:tcBorders>
              <w:top w:val="single" w:sz="6" w:space="0" w:color="auto"/>
              <w:left w:val="single" w:sz="6" w:space="0" w:color="auto"/>
              <w:bottom w:val="single" w:sz="6" w:space="0" w:color="auto"/>
              <w:right w:val="single" w:sz="6" w:space="0" w:color="auto"/>
            </w:tcBorders>
            <w:hideMark/>
          </w:tcPr>
          <w:p w:rsidR="00A02214" w:rsidRDefault="00A02214">
            <w:pPr>
              <w:autoSpaceDN w:val="0"/>
              <w:adjustRightInd w:val="0"/>
              <w:spacing w:after="0" w:line="240" w:lineRule="auto"/>
              <w:jc w:val="center"/>
              <w:rPr>
                <w:rFonts w:ascii="Times New Roman" w:hAnsi="Times New Roman"/>
                <w:sz w:val="24"/>
                <w:szCs w:val="24"/>
                <w:lang w:eastAsia="ru-RU"/>
              </w:rPr>
            </w:pPr>
          </w:p>
        </w:tc>
        <w:tc>
          <w:tcPr>
            <w:tcW w:w="1727" w:type="dxa"/>
            <w:tcBorders>
              <w:top w:val="single" w:sz="6" w:space="0" w:color="auto"/>
              <w:left w:val="single" w:sz="6" w:space="0" w:color="auto"/>
              <w:bottom w:val="single" w:sz="6" w:space="0" w:color="auto"/>
              <w:right w:val="single" w:sz="4" w:space="0" w:color="auto"/>
            </w:tcBorders>
            <w:hideMark/>
          </w:tcPr>
          <w:p w:rsidR="00A02214" w:rsidRDefault="00A02214">
            <w:pPr>
              <w:autoSpaceDN w:val="0"/>
              <w:adjustRightInd w:val="0"/>
              <w:spacing w:after="0" w:line="240" w:lineRule="auto"/>
              <w:rPr>
                <w:rFonts w:ascii="Times New Roman" w:hAnsi="Times New Roman"/>
                <w:sz w:val="24"/>
                <w:szCs w:val="24"/>
                <w:lang w:eastAsia="ru-RU"/>
              </w:rPr>
            </w:pPr>
          </w:p>
        </w:tc>
      </w:tr>
      <w:tr w:rsidR="00A02214" w:rsidTr="00A02214">
        <w:tc>
          <w:tcPr>
            <w:tcW w:w="675" w:type="dxa"/>
            <w:tcBorders>
              <w:top w:val="single" w:sz="6" w:space="0" w:color="auto"/>
              <w:left w:val="single" w:sz="6" w:space="0" w:color="auto"/>
              <w:bottom w:val="single" w:sz="6" w:space="0" w:color="auto"/>
              <w:right w:val="single" w:sz="6" w:space="0" w:color="auto"/>
            </w:tcBorders>
            <w:hideMark/>
          </w:tcPr>
          <w:p w:rsidR="00A02214" w:rsidRDefault="00A02214">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2125" w:type="dxa"/>
            <w:tcBorders>
              <w:top w:val="single" w:sz="6" w:space="0" w:color="auto"/>
              <w:left w:val="single" w:sz="6" w:space="0" w:color="auto"/>
              <w:bottom w:val="single" w:sz="6" w:space="0" w:color="auto"/>
              <w:right w:val="single" w:sz="6" w:space="0" w:color="auto"/>
            </w:tcBorders>
            <w:hideMark/>
          </w:tcPr>
          <w:p w:rsidR="00A02214"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Асафова Т.Ф.</w:t>
            </w:r>
          </w:p>
        </w:tc>
        <w:tc>
          <w:tcPr>
            <w:tcW w:w="2978" w:type="dxa"/>
            <w:tcBorders>
              <w:top w:val="single" w:sz="6" w:space="0" w:color="auto"/>
              <w:left w:val="single" w:sz="6" w:space="0" w:color="auto"/>
              <w:bottom w:val="single" w:sz="6" w:space="0" w:color="auto"/>
              <w:right w:val="single" w:sz="6" w:space="0" w:color="auto"/>
            </w:tcBorders>
          </w:tcPr>
          <w:p w:rsidR="00A02214"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Отдел социального творчества.</w:t>
            </w:r>
          </w:p>
          <w:p w:rsidR="00007D4C"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Заведующий отделом</w:t>
            </w:r>
          </w:p>
        </w:tc>
        <w:tc>
          <w:tcPr>
            <w:tcW w:w="1810" w:type="dxa"/>
            <w:tcBorders>
              <w:top w:val="single" w:sz="6" w:space="0" w:color="auto"/>
              <w:left w:val="single" w:sz="6" w:space="0" w:color="auto"/>
              <w:bottom w:val="single" w:sz="6" w:space="0" w:color="auto"/>
              <w:right w:val="single" w:sz="6" w:space="0" w:color="auto"/>
            </w:tcBorders>
          </w:tcPr>
          <w:p w:rsidR="00A02214" w:rsidRDefault="00A02214">
            <w:pPr>
              <w:autoSpaceDN w:val="0"/>
              <w:adjustRightInd w:val="0"/>
              <w:spacing w:after="0" w:line="240" w:lineRule="auto"/>
              <w:jc w:val="center"/>
              <w:rPr>
                <w:rFonts w:ascii="Times New Roman" w:hAnsi="Times New Roman"/>
                <w:sz w:val="24"/>
                <w:szCs w:val="24"/>
                <w:lang w:eastAsia="ru-RU"/>
              </w:rPr>
            </w:pPr>
          </w:p>
        </w:tc>
        <w:tc>
          <w:tcPr>
            <w:tcW w:w="1727" w:type="dxa"/>
            <w:tcBorders>
              <w:top w:val="single" w:sz="6" w:space="0" w:color="auto"/>
              <w:left w:val="single" w:sz="6" w:space="0" w:color="auto"/>
              <w:bottom w:val="single" w:sz="6" w:space="0" w:color="auto"/>
              <w:right w:val="single" w:sz="4" w:space="0" w:color="auto"/>
            </w:tcBorders>
          </w:tcPr>
          <w:p w:rsidR="00A02214" w:rsidRDefault="00A02214">
            <w:pPr>
              <w:autoSpaceDN w:val="0"/>
              <w:adjustRightInd w:val="0"/>
              <w:spacing w:after="0" w:line="240" w:lineRule="auto"/>
              <w:rPr>
                <w:rFonts w:ascii="Times New Roman" w:hAnsi="Times New Roman"/>
                <w:sz w:val="24"/>
                <w:szCs w:val="24"/>
                <w:lang w:eastAsia="ru-RU"/>
              </w:rPr>
            </w:pPr>
          </w:p>
        </w:tc>
      </w:tr>
      <w:tr w:rsidR="00A02214" w:rsidTr="00A02214">
        <w:tc>
          <w:tcPr>
            <w:tcW w:w="675" w:type="dxa"/>
            <w:tcBorders>
              <w:top w:val="single" w:sz="6" w:space="0" w:color="auto"/>
              <w:left w:val="single" w:sz="6" w:space="0" w:color="auto"/>
              <w:bottom w:val="single" w:sz="6" w:space="0" w:color="auto"/>
              <w:right w:val="single" w:sz="6" w:space="0" w:color="auto"/>
            </w:tcBorders>
            <w:hideMark/>
          </w:tcPr>
          <w:p w:rsidR="00A02214" w:rsidRDefault="00A02214">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2125" w:type="dxa"/>
            <w:tcBorders>
              <w:top w:val="single" w:sz="6" w:space="0" w:color="auto"/>
              <w:left w:val="single" w:sz="6" w:space="0" w:color="auto"/>
              <w:bottom w:val="single" w:sz="6" w:space="0" w:color="auto"/>
              <w:right w:val="single" w:sz="6" w:space="0" w:color="auto"/>
            </w:tcBorders>
            <w:hideMark/>
          </w:tcPr>
          <w:p w:rsidR="00A02214"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Исакова К.А.</w:t>
            </w:r>
          </w:p>
        </w:tc>
        <w:tc>
          <w:tcPr>
            <w:tcW w:w="2978" w:type="dxa"/>
            <w:tcBorders>
              <w:top w:val="single" w:sz="6" w:space="0" w:color="auto"/>
              <w:left w:val="single" w:sz="6" w:space="0" w:color="auto"/>
              <w:bottom w:val="single" w:sz="6" w:space="0" w:color="auto"/>
              <w:right w:val="single" w:sz="6" w:space="0" w:color="auto"/>
            </w:tcBorders>
          </w:tcPr>
          <w:p w:rsidR="00007D4C"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Отдел хореографического творчества. И.О. заведующего отделом.</w:t>
            </w:r>
          </w:p>
          <w:p w:rsidR="00A02214"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Отдел спортивно-массовой работы.</w:t>
            </w:r>
          </w:p>
          <w:p w:rsidR="00007D4C"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Старший методист.</w:t>
            </w:r>
          </w:p>
        </w:tc>
        <w:tc>
          <w:tcPr>
            <w:tcW w:w="1810" w:type="dxa"/>
            <w:tcBorders>
              <w:top w:val="single" w:sz="6" w:space="0" w:color="auto"/>
              <w:left w:val="single" w:sz="6" w:space="0" w:color="auto"/>
              <w:bottom w:val="single" w:sz="6" w:space="0" w:color="auto"/>
              <w:right w:val="single" w:sz="6" w:space="0" w:color="auto"/>
            </w:tcBorders>
          </w:tcPr>
          <w:p w:rsidR="00A02214" w:rsidRDefault="00A02214">
            <w:pPr>
              <w:autoSpaceDN w:val="0"/>
              <w:adjustRightInd w:val="0"/>
              <w:spacing w:after="0" w:line="240" w:lineRule="auto"/>
              <w:jc w:val="center"/>
              <w:rPr>
                <w:rFonts w:ascii="Times New Roman" w:hAnsi="Times New Roman"/>
                <w:sz w:val="24"/>
                <w:szCs w:val="24"/>
                <w:lang w:eastAsia="ru-RU"/>
              </w:rPr>
            </w:pPr>
          </w:p>
        </w:tc>
        <w:tc>
          <w:tcPr>
            <w:tcW w:w="1727" w:type="dxa"/>
            <w:tcBorders>
              <w:top w:val="single" w:sz="6" w:space="0" w:color="auto"/>
              <w:left w:val="single" w:sz="6" w:space="0" w:color="auto"/>
              <w:bottom w:val="single" w:sz="6" w:space="0" w:color="auto"/>
              <w:right w:val="single" w:sz="4" w:space="0" w:color="auto"/>
            </w:tcBorders>
          </w:tcPr>
          <w:p w:rsidR="00A02214" w:rsidRDefault="00A02214">
            <w:pPr>
              <w:autoSpaceDN w:val="0"/>
              <w:adjustRightInd w:val="0"/>
              <w:spacing w:after="0" w:line="240" w:lineRule="auto"/>
              <w:rPr>
                <w:rFonts w:ascii="Times New Roman" w:hAnsi="Times New Roman"/>
                <w:sz w:val="24"/>
                <w:szCs w:val="24"/>
                <w:lang w:eastAsia="ru-RU"/>
              </w:rPr>
            </w:pPr>
          </w:p>
        </w:tc>
      </w:tr>
      <w:tr w:rsidR="00A02214" w:rsidTr="00A02214">
        <w:tc>
          <w:tcPr>
            <w:tcW w:w="675" w:type="dxa"/>
            <w:tcBorders>
              <w:top w:val="single" w:sz="6" w:space="0" w:color="auto"/>
              <w:left w:val="single" w:sz="6" w:space="0" w:color="auto"/>
              <w:bottom w:val="single" w:sz="6" w:space="0" w:color="auto"/>
              <w:right w:val="single" w:sz="6" w:space="0" w:color="auto"/>
            </w:tcBorders>
            <w:hideMark/>
          </w:tcPr>
          <w:p w:rsidR="00A02214" w:rsidRDefault="00A02214">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2125" w:type="dxa"/>
            <w:tcBorders>
              <w:top w:val="single" w:sz="6" w:space="0" w:color="auto"/>
              <w:left w:val="single" w:sz="6" w:space="0" w:color="auto"/>
              <w:bottom w:val="single" w:sz="6" w:space="0" w:color="auto"/>
              <w:right w:val="single" w:sz="6" w:space="0" w:color="auto"/>
            </w:tcBorders>
            <w:hideMark/>
          </w:tcPr>
          <w:p w:rsidR="00A02214"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Славская И.М.</w:t>
            </w:r>
          </w:p>
        </w:tc>
        <w:tc>
          <w:tcPr>
            <w:tcW w:w="2978" w:type="dxa"/>
            <w:tcBorders>
              <w:top w:val="single" w:sz="6" w:space="0" w:color="auto"/>
              <w:left w:val="single" w:sz="6" w:space="0" w:color="auto"/>
              <w:bottom w:val="single" w:sz="6" w:space="0" w:color="auto"/>
              <w:right w:val="single" w:sz="6" w:space="0" w:color="auto"/>
            </w:tcBorders>
          </w:tcPr>
          <w:p w:rsidR="00A02214"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Отдел художественного творчества.</w:t>
            </w:r>
          </w:p>
          <w:p w:rsidR="00007D4C"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Старший методист</w:t>
            </w:r>
          </w:p>
        </w:tc>
        <w:tc>
          <w:tcPr>
            <w:tcW w:w="1810" w:type="dxa"/>
            <w:tcBorders>
              <w:top w:val="single" w:sz="6" w:space="0" w:color="auto"/>
              <w:left w:val="single" w:sz="6" w:space="0" w:color="auto"/>
              <w:bottom w:val="single" w:sz="6" w:space="0" w:color="auto"/>
              <w:right w:val="single" w:sz="6" w:space="0" w:color="auto"/>
            </w:tcBorders>
          </w:tcPr>
          <w:p w:rsidR="00A02214" w:rsidRDefault="00A02214">
            <w:pPr>
              <w:autoSpaceDN w:val="0"/>
              <w:adjustRightInd w:val="0"/>
              <w:spacing w:after="0" w:line="240" w:lineRule="auto"/>
              <w:jc w:val="center"/>
              <w:rPr>
                <w:rFonts w:ascii="Times New Roman" w:hAnsi="Times New Roman"/>
                <w:sz w:val="24"/>
                <w:szCs w:val="24"/>
                <w:lang w:eastAsia="ru-RU"/>
              </w:rPr>
            </w:pPr>
          </w:p>
        </w:tc>
        <w:tc>
          <w:tcPr>
            <w:tcW w:w="1727" w:type="dxa"/>
            <w:tcBorders>
              <w:top w:val="single" w:sz="6" w:space="0" w:color="auto"/>
              <w:left w:val="single" w:sz="6" w:space="0" w:color="auto"/>
              <w:bottom w:val="single" w:sz="6" w:space="0" w:color="auto"/>
              <w:right w:val="single" w:sz="4" w:space="0" w:color="auto"/>
            </w:tcBorders>
          </w:tcPr>
          <w:p w:rsidR="00A02214" w:rsidRDefault="00A02214">
            <w:pPr>
              <w:autoSpaceDN w:val="0"/>
              <w:adjustRightInd w:val="0"/>
              <w:spacing w:after="0" w:line="240" w:lineRule="auto"/>
              <w:rPr>
                <w:rFonts w:ascii="Times New Roman" w:hAnsi="Times New Roman"/>
                <w:sz w:val="24"/>
                <w:szCs w:val="24"/>
                <w:lang w:eastAsia="ru-RU"/>
              </w:rPr>
            </w:pPr>
          </w:p>
        </w:tc>
      </w:tr>
      <w:tr w:rsidR="00007D4C" w:rsidTr="00A02214">
        <w:tc>
          <w:tcPr>
            <w:tcW w:w="675" w:type="dxa"/>
            <w:tcBorders>
              <w:top w:val="single" w:sz="6" w:space="0" w:color="auto"/>
              <w:left w:val="single" w:sz="6" w:space="0" w:color="auto"/>
              <w:bottom w:val="single" w:sz="6" w:space="0" w:color="auto"/>
              <w:right w:val="single" w:sz="6" w:space="0" w:color="auto"/>
            </w:tcBorders>
            <w:hideMark/>
          </w:tcPr>
          <w:p w:rsidR="00007D4C" w:rsidRDefault="00007D4C">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2125" w:type="dxa"/>
            <w:tcBorders>
              <w:top w:val="single" w:sz="6" w:space="0" w:color="auto"/>
              <w:left w:val="single" w:sz="6" w:space="0" w:color="auto"/>
              <w:bottom w:val="single" w:sz="6" w:space="0" w:color="auto"/>
              <w:right w:val="single" w:sz="6" w:space="0" w:color="auto"/>
            </w:tcBorders>
            <w:hideMark/>
          </w:tcPr>
          <w:p w:rsidR="00007D4C"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Шибаева Е.М.</w:t>
            </w:r>
          </w:p>
        </w:tc>
        <w:tc>
          <w:tcPr>
            <w:tcW w:w="2978" w:type="dxa"/>
            <w:tcBorders>
              <w:top w:val="single" w:sz="6" w:space="0" w:color="auto"/>
              <w:left w:val="single" w:sz="6" w:space="0" w:color="auto"/>
              <w:bottom w:val="single" w:sz="6" w:space="0" w:color="auto"/>
              <w:right w:val="single" w:sz="6" w:space="0" w:color="auto"/>
            </w:tcBorders>
          </w:tcPr>
          <w:p w:rsidR="00007D4C"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Региональный модельный центр.</w:t>
            </w:r>
          </w:p>
          <w:p w:rsidR="00007D4C"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Заведующий отделом</w:t>
            </w:r>
          </w:p>
        </w:tc>
        <w:tc>
          <w:tcPr>
            <w:tcW w:w="1810" w:type="dxa"/>
            <w:tcBorders>
              <w:top w:val="single" w:sz="6" w:space="0" w:color="auto"/>
              <w:left w:val="single" w:sz="6" w:space="0" w:color="auto"/>
              <w:bottom w:val="single" w:sz="6" w:space="0" w:color="auto"/>
              <w:right w:val="single" w:sz="6" w:space="0" w:color="auto"/>
            </w:tcBorders>
          </w:tcPr>
          <w:p w:rsidR="00007D4C" w:rsidRDefault="00007D4C">
            <w:pPr>
              <w:autoSpaceDN w:val="0"/>
              <w:adjustRightInd w:val="0"/>
              <w:spacing w:after="0" w:line="240" w:lineRule="auto"/>
              <w:jc w:val="center"/>
              <w:rPr>
                <w:rFonts w:ascii="Times New Roman" w:hAnsi="Times New Roman"/>
                <w:sz w:val="24"/>
                <w:szCs w:val="24"/>
                <w:lang w:eastAsia="ru-RU"/>
              </w:rPr>
            </w:pPr>
          </w:p>
        </w:tc>
        <w:tc>
          <w:tcPr>
            <w:tcW w:w="1727" w:type="dxa"/>
            <w:tcBorders>
              <w:top w:val="single" w:sz="6" w:space="0" w:color="auto"/>
              <w:left w:val="single" w:sz="6" w:space="0" w:color="auto"/>
              <w:bottom w:val="single" w:sz="6" w:space="0" w:color="auto"/>
              <w:right w:val="single" w:sz="4" w:space="0" w:color="auto"/>
            </w:tcBorders>
          </w:tcPr>
          <w:p w:rsidR="00007D4C" w:rsidRDefault="00007D4C">
            <w:pPr>
              <w:autoSpaceDN w:val="0"/>
              <w:adjustRightInd w:val="0"/>
              <w:spacing w:after="0" w:line="240" w:lineRule="auto"/>
              <w:rPr>
                <w:rFonts w:ascii="Times New Roman" w:hAnsi="Times New Roman"/>
                <w:sz w:val="24"/>
                <w:szCs w:val="24"/>
                <w:lang w:eastAsia="ru-RU"/>
              </w:rPr>
            </w:pPr>
          </w:p>
        </w:tc>
      </w:tr>
      <w:tr w:rsidR="00007D4C" w:rsidTr="00A02214">
        <w:tc>
          <w:tcPr>
            <w:tcW w:w="675" w:type="dxa"/>
            <w:tcBorders>
              <w:top w:val="single" w:sz="6" w:space="0" w:color="auto"/>
              <w:left w:val="single" w:sz="6" w:space="0" w:color="auto"/>
              <w:bottom w:val="single" w:sz="6" w:space="0" w:color="auto"/>
              <w:right w:val="single" w:sz="6" w:space="0" w:color="auto"/>
            </w:tcBorders>
            <w:hideMark/>
          </w:tcPr>
          <w:p w:rsidR="00007D4C" w:rsidRDefault="00007D4C">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2125" w:type="dxa"/>
            <w:tcBorders>
              <w:top w:val="single" w:sz="6" w:space="0" w:color="auto"/>
              <w:left w:val="single" w:sz="6" w:space="0" w:color="auto"/>
              <w:bottom w:val="single" w:sz="6" w:space="0" w:color="auto"/>
              <w:right w:val="single" w:sz="6" w:space="0" w:color="auto"/>
            </w:tcBorders>
            <w:hideMark/>
          </w:tcPr>
          <w:p w:rsidR="00007D4C"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Смирнова Л.В.</w:t>
            </w:r>
          </w:p>
        </w:tc>
        <w:tc>
          <w:tcPr>
            <w:tcW w:w="2978" w:type="dxa"/>
            <w:tcBorders>
              <w:top w:val="single" w:sz="6" w:space="0" w:color="auto"/>
              <w:left w:val="single" w:sz="6" w:space="0" w:color="auto"/>
              <w:bottom w:val="single" w:sz="6" w:space="0" w:color="auto"/>
              <w:right w:val="single" w:sz="6" w:space="0" w:color="auto"/>
            </w:tcBorders>
          </w:tcPr>
          <w:p w:rsidR="00007D4C" w:rsidRDefault="00007D4C" w:rsidP="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Административно-хозяйственная часть.</w:t>
            </w:r>
          </w:p>
          <w:p w:rsidR="00007D4C"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Заведующий отделом</w:t>
            </w:r>
          </w:p>
        </w:tc>
        <w:tc>
          <w:tcPr>
            <w:tcW w:w="1810" w:type="dxa"/>
            <w:tcBorders>
              <w:top w:val="single" w:sz="6" w:space="0" w:color="auto"/>
              <w:left w:val="single" w:sz="6" w:space="0" w:color="auto"/>
              <w:bottom w:val="single" w:sz="6" w:space="0" w:color="auto"/>
              <w:right w:val="single" w:sz="6" w:space="0" w:color="auto"/>
            </w:tcBorders>
          </w:tcPr>
          <w:p w:rsidR="00007D4C" w:rsidRDefault="00007D4C">
            <w:pPr>
              <w:autoSpaceDN w:val="0"/>
              <w:adjustRightInd w:val="0"/>
              <w:spacing w:after="0" w:line="240" w:lineRule="auto"/>
              <w:jc w:val="center"/>
              <w:rPr>
                <w:rFonts w:ascii="Times New Roman" w:hAnsi="Times New Roman"/>
                <w:sz w:val="24"/>
                <w:szCs w:val="24"/>
                <w:lang w:eastAsia="ru-RU"/>
              </w:rPr>
            </w:pPr>
          </w:p>
        </w:tc>
        <w:tc>
          <w:tcPr>
            <w:tcW w:w="1727" w:type="dxa"/>
            <w:tcBorders>
              <w:top w:val="single" w:sz="6" w:space="0" w:color="auto"/>
              <w:left w:val="single" w:sz="6" w:space="0" w:color="auto"/>
              <w:bottom w:val="single" w:sz="6" w:space="0" w:color="auto"/>
              <w:right w:val="single" w:sz="4" w:space="0" w:color="auto"/>
            </w:tcBorders>
          </w:tcPr>
          <w:p w:rsidR="00007D4C" w:rsidRDefault="00007D4C">
            <w:pPr>
              <w:autoSpaceDN w:val="0"/>
              <w:adjustRightInd w:val="0"/>
              <w:spacing w:after="0" w:line="240" w:lineRule="auto"/>
              <w:rPr>
                <w:rFonts w:ascii="Times New Roman" w:hAnsi="Times New Roman"/>
                <w:sz w:val="24"/>
                <w:szCs w:val="24"/>
                <w:lang w:eastAsia="ru-RU"/>
              </w:rPr>
            </w:pPr>
          </w:p>
        </w:tc>
      </w:tr>
      <w:tr w:rsidR="00007D4C" w:rsidTr="00A02214">
        <w:tc>
          <w:tcPr>
            <w:tcW w:w="675" w:type="dxa"/>
            <w:tcBorders>
              <w:top w:val="single" w:sz="6" w:space="0" w:color="auto"/>
              <w:left w:val="single" w:sz="6" w:space="0" w:color="auto"/>
              <w:bottom w:val="single" w:sz="6" w:space="0" w:color="auto"/>
              <w:right w:val="single" w:sz="6" w:space="0" w:color="auto"/>
            </w:tcBorders>
            <w:hideMark/>
          </w:tcPr>
          <w:p w:rsidR="00007D4C" w:rsidRDefault="00007D4C">
            <w:pPr>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2125" w:type="dxa"/>
            <w:tcBorders>
              <w:top w:val="single" w:sz="6" w:space="0" w:color="auto"/>
              <w:left w:val="single" w:sz="6" w:space="0" w:color="auto"/>
              <w:bottom w:val="single" w:sz="6" w:space="0" w:color="auto"/>
              <w:right w:val="single" w:sz="6" w:space="0" w:color="auto"/>
            </w:tcBorders>
            <w:hideMark/>
          </w:tcPr>
          <w:p w:rsidR="00007D4C"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Щемелев А.И.</w:t>
            </w:r>
          </w:p>
        </w:tc>
        <w:tc>
          <w:tcPr>
            <w:tcW w:w="2978" w:type="dxa"/>
            <w:tcBorders>
              <w:top w:val="single" w:sz="6" w:space="0" w:color="auto"/>
              <w:left w:val="single" w:sz="6" w:space="0" w:color="auto"/>
              <w:bottom w:val="single" w:sz="6" w:space="0" w:color="auto"/>
              <w:right w:val="single" w:sz="6" w:space="0" w:color="auto"/>
            </w:tcBorders>
          </w:tcPr>
          <w:p w:rsidR="00007D4C"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Административно-хозяйственная часть.</w:t>
            </w:r>
          </w:p>
          <w:p w:rsidR="00007D4C" w:rsidRDefault="00007D4C">
            <w:pPr>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Специалист по охране труда</w:t>
            </w:r>
          </w:p>
        </w:tc>
        <w:tc>
          <w:tcPr>
            <w:tcW w:w="1810" w:type="dxa"/>
            <w:tcBorders>
              <w:top w:val="single" w:sz="6" w:space="0" w:color="auto"/>
              <w:left w:val="single" w:sz="6" w:space="0" w:color="auto"/>
              <w:bottom w:val="single" w:sz="6" w:space="0" w:color="auto"/>
              <w:right w:val="single" w:sz="6" w:space="0" w:color="auto"/>
            </w:tcBorders>
          </w:tcPr>
          <w:p w:rsidR="00007D4C" w:rsidRDefault="00007D4C">
            <w:pPr>
              <w:autoSpaceDN w:val="0"/>
              <w:adjustRightInd w:val="0"/>
              <w:spacing w:after="0" w:line="240" w:lineRule="auto"/>
              <w:jc w:val="center"/>
              <w:rPr>
                <w:rFonts w:ascii="Times New Roman" w:hAnsi="Times New Roman"/>
                <w:sz w:val="24"/>
                <w:szCs w:val="24"/>
                <w:lang w:eastAsia="ru-RU"/>
              </w:rPr>
            </w:pPr>
          </w:p>
        </w:tc>
        <w:tc>
          <w:tcPr>
            <w:tcW w:w="1727" w:type="dxa"/>
            <w:tcBorders>
              <w:top w:val="single" w:sz="6" w:space="0" w:color="auto"/>
              <w:left w:val="single" w:sz="6" w:space="0" w:color="auto"/>
              <w:bottom w:val="single" w:sz="6" w:space="0" w:color="auto"/>
              <w:right w:val="single" w:sz="4" w:space="0" w:color="auto"/>
            </w:tcBorders>
          </w:tcPr>
          <w:p w:rsidR="00007D4C" w:rsidRDefault="00007D4C">
            <w:pPr>
              <w:autoSpaceDN w:val="0"/>
              <w:adjustRightInd w:val="0"/>
              <w:spacing w:after="0" w:line="240" w:lineRule="auto"/>
              <w:rPr>
                <w:rFonts w:ascii="Times New Roman" w:hAnsi="Times New Roman"/>
                <w:sz w:val="24"/>
                <w:szCs w:val="24"/>
                <w:lang w:eastAsia="ru-RU"/>
              </w:rPr>
            </w:pPr>
          </w:p>
        </w:tc>
      </w:tr>
    </w:tbl>
    <w:p w:rsidR="00A02214" w:rsidRDefault="00A02214" w:rsidP="00A02214">
      <w:pPr>
        <w:spacing w:line="240" w:lineRule="auto"/>
        <w:rPr>
          <w:rFonts w:ascii="Times New Roman" w:hAnsi="Times New Roman"/>
          <w:sz w:val="24"/>
          <w:szCs w:val="24"/>
        </w:rPr>
      </w:pPr>
    </w:p>
    <w:p w:rsidR="00761685" w:rsidRDefault="00761685" w:rsidP="00007D4C">
      <w:pPr>
        <w:pStyle w:val="ConsNormal"/>
        <w:jc w:val="right"/>
        <w:rPr>
          <w:rFonts w:ascii="Times New Roman" w:hAnsi="Times New Roman" w:cs="Times New Roman"/>
          <w:sz w:val="24"/>
          <w:szCs w:val="24"/>
        </w:rPr>
      </w:pPr>
    </w:p>
    <w:p w:rsidR="00761685" w:rsidRDefault="00761685" w:rsidP="00007D4C">
      <w:pPr>
        <w:pStyle w:val="ConsNormal"/>
        <w:jc w:val="right"/>
        <w:rPr>
          <w:rFonts w:ascii="Times New Roman" w:hAnsi="Times New Roman" w:cs="Times New Roman"/>
          <w:sz w:val="24"/>
          <w:szCs w:val="24"/>
        </w:rPr>
      </w:pPr>
    </w:p>
    <w:p w:rsidR="00761685" w:rsidRDefault="00761685" w:rsidP="00007D4C">
      <w:pPr>
        <w:pStyle w:val="ConsNormal"/>
        <w:jc w:val="right"/>
        <w:rPr>
          <w:rFonts w:ascii="Times New Roman" w:hAnsi="Times New Roman" w:cs="Times New Roman"/>
          <w:sz w:val="24"/>
          <w:szCs w:val="24"/>
        </w:rPr>
      </w:pPr>
    </w:p>
    <w:p w:rsidR="00761685" w:rsidRDefault="00761685" w:rsidP="00007D4C">
      <w:pPr>
        <w:pStyle w:val="ConsNormal"/>
        <w:jc w:val="right"/>
        <w:rPr>
          <w:rFonts w:ascii="Times New Roman" w:hAnsi="Times New Roman" w:cs="Times New Roman"/>
          <w:sz w:val="24"/>
          <w:szCs w:val="24"/>
        </w:rPr>
      </w:pPr>
    </w:p>
    <w:p w:rsidR="004B0514" w:rsidRDefault="004B0514" w:rsidP="00007D4C">
      <w:pPr>
        <w:pStyle w:val="ConsNormal"/>
        <w:jc w:val="right"/>
        <w:rPr>
          <w:rFonts w:ascii="Times New Roman" w:hAnsi="Times New Roman" w:cs="Times New Roman"/>
          <w:sz w:val="24"/>
          <w:szCs w:val="24"/>
        </w:rPr>
      </w:pPr>
    </w:p>
    <w:p w:rsidR="004B0514" w:rsidRDefault="004B0514" w:rsidP="00007D4C">
      <w:pPr>
        <w:pStyle w:val="ConsNormal"/>
        <w:jc w:val="right"/>
        <w:rPr>
          <w:rFonts w:ascii="Times New Roman" w:hAnsi="Times New Roman" w:cs="Times New Roman"/>
          <w:sz w:val="24"/>
          <w:szCs w:val="24"/>
        </w:rPr>
      </w:pPr>
    </w:p>
    <w:p w:rsidR="004B0514" w:rsidRDefault="004B0514" w:rsidP="00007D4C">
      <w:pPr>
        <w:pStyle w:val="ConsNormal"/>
        <w:jc w:val="right"/>
        <w:rPr>
          <w:rFonts w:ascii="Times New Roman" w:hAnsi="Times New Roman" w:cs="Times New Roman"/>
          <w:sz w:val="24"/>
          <w:szCs w:val="24"/>
        </w:rPr>
      </w:pPr>
    </w:p>
    <w:p w:rsidR="004B0514" w:rsidRDefault="004B0514" w:rsidP="00007D4C">
      <w:pPr>
        <w:pStyle w:val="ConsNormal"/>
        <w:jc w:val="right"/>
        <w:rPr>
          <w:rFonts w:ascii="Times New Roman" w:hAnsi="Times New Roman" w:cs="Times New Roman"/>
          <w:sz w:val="24"/>
          <w:szCs w:val="24"/>
        </w:rPr>
      </w:pPr>
    </w:p>
    <w:p w:rsidR="004B0514" w:rsidRDefault="004B0514" w:rsidP="00007D4C">
      <w:pPr>
        <w:pStyle w:val="ConsNormal"/>
        <w:jc w:val="right"/>
        <w:rPr>
          <w:rFonts w:ascii="Times New Roman" w:hAnsi="Times New Roman" w:cs="Times New Roman"/>
          <w:sz w:val="24"/>
          <w:szCs w:val="24"/>
        </w:rPr>
      </w:pPr>
    </w:p>
    <w:p w:rsidR="00761685" w:rsidRDefault="00761685" w:rsidP="00007D4C">
      <w:pPr>
        <w:pStyle w:val="ConsNormal"/>
        <w:jc w:val="right"/>
        <w:rPr>
          <w:rFonts w:ascii="Times New Roman" w:hAnsi="Times New Roman" w:cs="Times New Roman"/>
          <w:sz w:val="24"/>
          <w:szCs w:val="24"/>
        </w:rPr>
      </w:pPr>
    </w:p>
    <w:p w:rsidR="00761685" w:rsidRDefault="00761685" w:rsidP="00007D4C">
      <w:pPr>
        <w:pStyle w:val="ConsNormal"/>
        <w:jc w:val="right"/>
        <w:rPr>
          <w:rFonts w:ascii="Times New Roman" w:hAnsi="Times New Roman" w:cs="Times New Roman"/>
          <w:sz w:val="24"/>
          <w:szCs w:val="24"/>
        </w:rPr>
      </w:pPr>
    </w:p>
    <w:p w:rsidR="00761685" w:rsidRDefault="00761685" w:rsidP="00C5426F">
      <w:pPr>
        <w:pStyle w:val="ConsNormal"/>
        <w:rPr>
          <w:rFonts w:ascii="Times New Roman" w:hAnsi="Times New Roman" w:cs="Times New Roman"/>
          <w:sz w:val="24"/>
          <w:szCs w:val="24"/>
        </w:rPr>
      </w:pPr>
    </w:p>
    <w:p w:rsidR="00C5426F" w:rsidRDefault="00A1394A" w:rsidP="00761685">
      <w:pPr>
        <w:pStyle w:val="Con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A1394A" w:rsidRDefault="00A1394A" w:rsidP="00761685">
      <w:pPr>
        <w:pStyle w:val="ConsNormal"/>
        <w:jc w:val="right"/>
        <w:rPr>
          <w:rFonts w:ascii="Times New Roman" w:hAnsi="Times New Roman" w:cs="Times New Roman"/>
          <w:sz w:val="24"/>
          <w:szCs w:val="24"/>
        </w:rPr>
      </w:pPr>
      <w:r>
        <w:rPr>
          <w:rFonts w:ascii="Times New Roman" w:hAnsi="Times New Roman" w:cs="Times New Roman"/>
          <w:sz w:val="24"/>
          <w:szCs w:val="24"/>
        </w:rPr>
        <w:t>к Положению о системе управления охраной труда ГБУ «Дворец творчества»</w:t>
      </w:r>
    </w:p>
    <w:p w:rsidR="00C5426F" w:rsidRDefault="00C5426F" w:rsidP="00761685">
      <w:pPr>
        <w:pStyle w:val="ConsNormal"/>
        <w:jc w:val="right"/>
        <w:rPr>
          <w:rFonts w:ascii="Times New Roman" w:hAnsi="Times New Roman" w:cs="Times New Roman"/>
          <w:sz w:val="24"/>
          <w:szCs w:val="24"/>
        </w:rPr>
      </w:pPr>
    </w:p>
    <w:tbl>
      <w:tblPr>
        <w:tblStyle w:val="a3"/>
        <w:tblpPr w:leftFromText="180" w:rightFromText="180" w:vertAnchor="page" w:horzAnchor="margin" w:tblpY="2236"/>
        <w:tblW w:w="0" w:type="auto"/>
        <w:tblLook w:val="04A0"/>
      </w:tblPr>
      <w:tblGrid>
        <w:gridCol w:w="936"/>
        <w:gridCol w:w="3894"/>
        <w:gridCol w:w="3828"/>
      </w:tblGrid>
      <w:tr w:rsidR="00A1394A" w:rsidTr="00A1394A">
        <w:tc>
          <w:tcPr>
            <w:tcW w:w="936" w:type="dxa"/>
          </w:tcPr>
          <w:p w:rsidR="00A1394A" w:rsidRDefault="00A1394A" w:rsidP="00A1394A">
            <w:pPr>
              <w:pStyle w:val="a4"/>
              <w:spacing w:line="240" w:lineRule="auto"/>
            </w:pPr>
          </w:p>
        </w:tc>
        <w:tc>
          <w:tcPr>
            <w:tcW w:w="3894" w:type="dxa"/>
          </w:tcPr>
          <w:p w:rsidR="00A1394A" w:rsidRDefault="00A1394A" w:rsidP="00A1394A">
            <w:r>
              <w:t>Фамилия, инициалы</w:t>
            </w:r>
          </w:p>
        </w:tc>
        <w:tc>
          <w:tcPr>
            <w:tcW w:w="3828" w:type="dxa"/>
          </w:tcPr>
          <w:p w:rsidR="00A1394A" w:rsidRDefault="00A1394A" w:rsidP="00A1394A">
            <w:r>
              <w:t>Роспись в ознакомлении</w:t>
            </w:r>
          </w:p>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Барышева М.Н.</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Биткова О.Н.</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Великжанина В.С.</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Галанина Л.Г.</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Говоркова А.М.</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Голубева Э.А.</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Горяшина А.В.</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Григоричев Д.С.</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Гришин П.А.</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Даровская О.В.</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Девятерикова Е.В.</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Железняк И.Ю.</w:t>
            </w:r>
          </w:p>
        </w:tc>
        <w:tc>
          <w:tcPr>
            <w:tcW w:w="3828" w:type="dxa"/>
          </w:tcPr>
          <w:p w:rsidR="00A1394A" w:rsidRDefault="00A1394A" w:rsidP="00A1394A">
            <w:r>
              <w:t>-</w:t>
            </w:r>
          </w:p>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Замятина М.А.</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Иванов А.Н.</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Иванова И.Б.</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Иванова Н.А.</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Иноземцев Д.О.</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Килькеева Н.В.</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Костеневская Н.А.</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Красавина И.Л.</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Краснов Д.А.</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Кузнецов А.Д.</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Кучерова И.А.</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Лебедева Н.Н.</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Лобова О.В.</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Лямина С.Н.</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Мельников П.А.</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Попова Т.П.</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Пухно С.Н.</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Рубцова Е.Л.</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Рыкунова О.Б.</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Рябинина Н.Н.</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Свириденко А.В.</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Селянина Е.А.</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Сидорова О.Н.</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Смирнова Л.В.</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Ступин А.С.</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Сулаев Е.В.</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Тихомирова О.Н.</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Ушкова Д.С.</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Хандурова Е.М.</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Хвостов Д.А.</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Черменская Т.М.</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Шашкина А.Л.</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Шерстобоева С.А.</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Шибаева Е.М.</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r>
              <w:t>Шибаевыа Е.М.</w:t>
            </w:r>
          </w:p>
        </w:tc>
        <w:tc>
          <w:tcPr>
            <w:tcW w:w="3828" w:type="dxa"/>
          </w:tcPr>
          <w:p w:rsidR="00A1394A" w:rsidRDefault="00A1394A" w:rsidP="00A1394A"/>
        </w:tc>
      </w:tr>
      <w:tr w:rsidR="00A1394A" w:rsidTr="00A1394A">
        <w:tc>
          <w:tcPr>
            <w:tcW w:w="936" w:type="dxa"/>
          </w:tcPr>
          <w:p w:rsidR="00A1394A" w:rsidRDefault="00A1394A" w:rsidP="00394F46">
            <w:pPr>
              <w:pStyle w:val="a4"/>
              <w:numPr>
                <w:ilvl w:val="1"/>
                <w:numId w:val="10"/>
              </w:numPr>
            </w:pPr>
          </w:p>
        </w:tc>
        <w:tc>
          <w:tcPr>
            <w:tcW w:w="3894" w:type="dxa"/>
          </w:tcPr>
          <w:p w:rsidR="00A1394A" w:rsidRDefault="00A1394A" w:rsidP="00A1394A">
            <w:r>
              <w:t>Ядричева Н.Е.</w:t>
            </w:r>
          </w:p>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tc>
        <w:tc>
          <w:tcPr>
            <w:tcW w:w="3828" w:type="dxa"/>
          </w:tcPr>
          <w:p w:rsidR="00A1394A" w:rsidRDefault="00A1394A" w:rsidP="00A1394A"/>
        </w:tc>
      </w:tr>
      <w:tr w:rsidR="00A1394A" w:rsidTr="00A1394A">
        <w:tc>
          <w:tcPr>
            <w:tcW w:w="936" w:type="dxa"/>
          </w:tcPr>
          <w:p w:rsidR="00A1394A" w:rsidRDefault="00A1394A" w:rsidP="00394F46">
            <w:pPr>
              <w:pStyle w:val="a4"/>
              <w:numPr>
                <w:ilvl w:val="0"/>
                <w:numId w:val="10"/>
              </w:numPr>
              <w:spacing w:line="240" w:lineRule="auto"/>
            </w:pPr>
          </w:p>
        </w:tc>
        <w:tc>
          <w:tcPr>
            <w:tcW w:w="3894" w:type="dxa"/>
          </w:tcPr>
          <w:p w:rsidR="00A1394A" w:rsidRDefault="00A1394A" w:rsidP="00A1394A"/>
        </w:tc>
        <w:tc>
          <w:tcPr>
            <w:tcW w:w="3828" w:type="dxa"/>
          </w:tcPr>
          <w:p w:rsidR="00A1394A" w:rsidRDefault="00A1394A" w:rsidP="00A1394A"/>
        </w:tc>
      </w:tr>
    </w:tbl>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A1394A" w:rsidRDefault="00A1394A" w:rsidP="00A1394A">
      <w:pPr>
        <w:pStyle w:val="ConsNormal"/>
        <w:jc w:val="right"/>
        <w:rPr>
          <w:rFonts w:ascii="Times New Roman" w:hAnsi="Times New Roman" w:cs="Times New Roman"/>
          <w:sz w:val="24"/>
          <w:szCs w:val="24"/>
        </w:rPr>
      </w:pPr>
    </w:p>
    <w:p w:rsidR="00D14631" w:rsidRDefault="00D14631" w:rsidP="00D14631">
      <w:pPr>
        <w:autoSpaceDE w:val="0"/>
        <w:autoSpaceDN w:val="0"/>
        <w:adjustRightInd w:val="0"/>
        <w:ind w:firstLine="709"/>
        <w:jc w:val="both"/>
        <w:sectPr w:rsidR="00D14631" w:rsidSect="00C55D85">
          <w:pgSz w:w="11900" w:h="16840" w:code="9"/>
          <w:pgMar w:top="1134" w:right="567" w:bottom="1134" w:left="1134" w:header="567" w:footer="567" w:gutter="0"/>
          <w:pgNumType w:start="1"/>
          <w:cols w:space="720"/>
          <w:noEndnote/>
          <w:titlePg/>
          <w:docGrid w:linePitch="360"/>
        </w:sectPr>
      </w:pPr>
    </w:p>
    <w:p w:rsidR="00761685" w:rsidRDefault="00761685" w:rsidP="00761685"/>
    <w:p w:rsidR="00C5426F" w:rsidRDefault="00C5426F"/>
    <w:sectPr w:rsidR="00C5426F" w:rsidSect="004C54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Segoe UI">
    <w:altName w:val="Century Gothic"/>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B39870C4"/>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nsid w:val="0000000F"/>
    <w:multiLevelType w:val="multilevel"/>
    <w:tmpl w:val="A718BE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nsid w:val="12586947"/>
    <w:multiLevelType w:val="multilevel"/>
    <w:tmpl w:val="8E2CD1FC"/>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
    <w:nsid w:val="1F146773"/>
    <w:multiLevelType w:val="multilevel"/>
    <w:tmpl w:val="556EBB9A"/>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4">
    <w:nsid w:val="2B32599D"/>
    <w:multiLevelType w:val="multilevel"/>
    <w:tmpl w:val="CD1C32CC"/>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5">
    <w:nsid w:val="37533310"/>
    <w:multiLevelType w:val="multilevel"/>
    <w:tmpl w:val="529C7C3E"/>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6">
    <w:nsid w:val="404A19FB"/>
    <w:multiLevelType w:val="hybridMultilevel"/>
    <w:tmpl w:val="CEFC2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4C360E"/>
    <w:multiLevelType w:val="multilevel"/>
    <w:tmpl w:val="B48AA014"/>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8">
    <w:nsid w:val="59BC4489"/>
    <w:multiLevelType w:val="multilevel"/>
    <w:tmpl w:val="1B8873B6"/>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9">
    <w:nsid w:val="5A635E19"/>
    <w:multiLevelType w:val="multilevel"/>
    <w:tmpl w:val="AEBCF936"/>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2214"/>
    <w:rsid w:val="000008E5"/>
    <w:rsid w:val="00007D4C"/>
    <w:rsid w:val="000D4BDB"/>
    <w:rsid w:val="001F0E5C"/>
    <w:rsid w:val="00394F46"/>
    <w:rsid w:val="003B4223"/>
    <w:rsid w:val="00402C14"/>
    <w:rsid w:val="004B0514"/>
    <w:rsid w:val="004C54F6"/>
    <w:rsid w:val="00515596"/>
    <w:rsid w:val="00761685"/>
    <w:rsid w:val="007B1D70"/>
    <w:rsid w:val="007E4609"/>
    <w:rsid w:val="00A02214"/>
    <w:rsid w:val="00A1394A"/>
    <w:rsid w:val="00AF28D2"/>
    <w:rsid w:val="00B00B9B"/>
    <w:rsid w:val="00C5426F"/>
    <w:rsid w:val="00D14631"/>
    <w:rsid w:val="00DD0744"/>
    <w:rsid w:val="00E17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21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0221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3">
    <w:name w:val="Table Grid"/>
    <w:basedOn w:val="a1"/>
    <w:uiPriority w:val="99"/>
    <w:rsid w:val="00761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асз.Списка,Bullet 1,Use Case List Paragraph,Bullet List,FooterText,numbered,Paragraphe de liste1,Bulletr List Paragraph,Заголовок_3,Подпись рисунка"/>
    <w:basedOn w:val="a"/>
    <w:link w:val="a5"/>
    <w:uiPriority w:val="99"/>
    <w:qFormat/>
    <w:rsid w:val="00761685"/>
    <w:pPr>
      <w:spacing w:line="100" w:lineRule="atLeast"/>
      <w:ind w:left="720"/>
      <w:contextualSpacing/>
    </w:pPr>
    <w:rPr>
      <w:rFonts w:asciiTheme="minorHAnsi" w:eastAsiaTheme="minorHAnsi" w:hAnsiTheme="minorHAnsi" w:cstheme="minorBidi"/>
    </w:rPr>
  </w:style>
  <w:style w:type="character" w:styleId="a6">
    <w:name w:val="Hyperlink"/>
    <w:basedOn w:val="a0"/>
    <w:uiPriority w:val="99"/>
    <w:rsid w:val="00D14631"/>
    <w:rPr>
      <w:rFonts w:cs="Times New Roman"/>
      <w:color w:val="0066CC"/>
      <w:u w:val="single"/>
    </w:rPr>
  </w:style>
  <w:style w:type="character" w:customStyle="1" w:styleId="a7">
    <w:name w:val="Сноска_"/>
    <w:basedOn w:val="a0"/>
    <w:link w:val="a8"/>
    <w:uiPriority w:val="99"/>
    <w:locked/>
    <w:rsid w:val="00D14631"/>
    <w:rPr>
      <w:rFonts w:ascii="Times New Roman" w:hAnsi="Times New Roman" w:cs="Times New Roman"/>
      <w:sz w:val="16"/>
      <w:szCs w:val="16"/>
      <w:shd w:val="clear" w:color="auto" w:fill="FFFFFF"/>
    </w:rPr>
  </w:style>
  <w:style w:type="character" w:customStyle="1" w:styleId="2">
    <w:name w:val="Сноска (2)_"/>
    <w:basedOn w:val="a0"/>
    <w:link w:val="20"/>
    <w:uiPriority w:val="99"/>
    <w:locked/>
    <w:rsid w:val="00D14631"/>
    <w:rPr>
      <w:rFonts w:ascii="Times New Roman" w:hAnsi="Times New Roman" w:cs="Times New Roman"/>
      <w:b/>
      <w:bCs/>
      <w:sz w:val="19"/>
      <w:szCs w:val="19"/>
      <w:shd w:val="clear" w:color="auto" w:fill="FFFFFF"/>
    </w:rPr>
  </w:style>
  <w:style w:type="character" w:customStyle="1" w:styleId="3">
    <w:name w:val="Сноска (3)_"/>
    <w:basedOn w:val="a0"/>
    <w:link w:val="30"/>
    <w:uiPriority w:val="99"/>
    <w:locked/>
    <w:rsid w:val="00D14631"/>
    <w:rPr>
      <w:rFonts w:ascii="Times New Roman" w:hAnsi="Times New Roman" w:cs="Times New Roman"/>
      <w:b/>
      <w:bCs/>
      <w:sz w:val="28"/>
      <w:szCs w:val="28"/>
      <w:shd w:val="clear" w:color="auto" w:fill="FFFFFF"/>
    </w:rPr>
  </w:style>
  <w:style w:type="character" w:customStyle="1" w:styleId="4">
    <w:name w:val="Сноска (4)_"/>
    <w:basedOn w:val="a0"/>
    <w:link w:val="40"/>
    <w:uiPriority w:val="99"/>
    <w:locked/>
    <w:rsid w:val="00D14631"/>
    <w:rPr>
      <w:rFonts w:ascii="Times New Roman" w:hAnsi="Times New Roman" w:cs="Times New Roman"/>
      <w:sz w:val="28"/>
      <w:szCs w:val="28"/>
      <w:shd w:val="clear" w:color="auto" w:fill="FFFFFF"/>
    </w:rPr>
  </w:style>
  <w:style w:type="character" w:customStyle="1" w:styleId="2Exact">
    <w:name w:val="Основной текст (2) Exact"/>
    <w:basedOn w:val="a0"/>
    <w:uiPriority w:val="99"/>
    <w:rsid w:val="00D14631"/>
    <w:rPr>
      <w:rFonts w:ascii="Times New Roman" w:hAnsi="Times New Roman" w:cs="Times New Roman"/>
      <w:sz w:val="28"/>
      <w:szCs w:val="28"/>
      <w:u w:val="none"/>
    </w:rPr>
  </w:style>
  <w:style w:type="character" w:customStyle="1" w:styleId="6Exact">
    <w:name w:val="Основной текст (6) Exact"/>
    <w:basedOn w:val="a0"/>
    <w:link w:val="6"/>
    <w:uiPriority w:val="99"/>
    <w:locked/>
    <w:rsid w:val="00D14631"/>
    <w:rPr>
      <w:rFonts w:ascii="Times New Roman" w:hAnsi="Times New Roman" w:cs="Times New Roman"/>
      <w:sz w:val="16"/>
      <w:szCs w:val="16"/>
      <w:shd w:val="clear" w:color="auto" w:fill="FFFFFF"/>
    </w:rPr>
  </w:style>
  <w:style w:type="character" w:customStyle="1" w:styleId="6Exact0">
    <w:name w:val="Основной текст (6) + Полужирный Exact"/>
    <w:basedOn w:val="6Exact"/>
    <w:uiPriority w:val="99"/>
    <w:rsid w:val="00D14631"/>
    <w:rPr>
      <w:b/>
      <w:bCs/>
      <w:color w:val="000000"/>
      <w:spacing w:val="0"/>
      <w:w w:val="100"/>
      <w:position w:val="0"/>
      <w:lang w:val="ru-RU" w:eastAsia="ru-RU"/>
    </w:rPr>
  </w:style>
  <w:style w:type="character" w:customStyle="1" w:styleId="7Exact">
    <w:name w:val="Основной текст (7) Exact"/>
    <w:basedOn w:val="a0"/>
    <w:link w:val="7"/>
    <w:uiPriority w:val="99"/>
    <w:locked/>
    <w:rsid w:val="00D14631"/>
    <w:rPr>
      <w:rFonts w:ascii="Impact" w:hAnsi="Impact" w:cs="Impact"/>
      <w:shd w:val="clear" w:color="auto" w:fill="FFFFFF"/>
    </w:rPr>
  </w:style>
  <w:style w:type="character" w:customStyle="1" w:styleId="31">
    <w:name w:val="Основной текст (3)_"/>
    <w:basedOn w:val="a0"/>
    <w:link w:val="310"/>
    <w:uiPriority w:val="99"/>
    <w:locked/>
    <w:rsid w:val="00D14631"/>
    <w:rPr>
      <w:rFonts w:ascii="Times New Roman" w:hAnsi="Times New Roman" w:cs="Times New Roman"/>
      <w:b/>
      <w:bCs/>
      <w:sz w:val="28"/>
      <w:szCs w:val="28"/>
      <w:shd w:val="clear" w:color="auto" w:fill="FFFFFF"/>
    </w:rPr>
  </w:style>
  <w:style w:type="character" w:customStyle="1" w:styleId="32">
    <w:name w:val="Основной текст (3)"/>
    <w:basedOn w:val="31"/>
    <w:uiPriority w:val="99"/>
    <w:rsid w:val="00D14631"/>
    <w:rPr>
      <w:color w:val="000000"/>
      <w:spacing w:val="0"/>
      <w:w w:val="100"/>
      <w:position w:val="0"/>
      <w:lang w:val="ru-RU" w:eastAsia="ru-RU"/>
    </w:rPr>
  </w:style>
  <w:style w:type="character" w:customStyle="1" w:styleId="a9">
    <w:name w:val="Колонтитул_"/>
    <w:basedOn w:val="a0"/>
    <w:link w:val="1"/>
    <w:uiPriority w:val="99"/>
    <w:locked/>
    <w:rsid w:val="00D14631"/>
    <w:rPr>
      <w:rFonts w:ascii="Times New Roman" w:hAnsi="Times New Roman" w:cs="Times New Roman"/>
      <w:sz w:val="26"/>
      <w:szCs w:val="26"/>
      <w:shd w:val="clear" w:color="auto" w:fill="FFFFFF"/>
    </w:rPr>
  </w:style>
  <w:style w:type="character" w:customStyle="1" w:styleId="9pt">
    <w:name w:val="Колонтитул + 9 pt"/>
    <w:basedOn w:val="a9"/>
    <w:uiPriority w:val="99"/>
    <w:rsid w:val="00D14631"/>
    <w:rPr>
      <w:color w:val="000000"/>
      <w:spacing w:val="0"/>
      <w:w w:val="100"/>
      <w:position w:val="0"/>
      <w:sz w:val="18"/>
      <w:szCs w:val="18"/>
      <w:lang w:val="ru-RU" w:eastAsia="ru-RU"/>
    </w:rPr>
  </w:style>
  <w:style w:type="character" w:customStyle="1" w:styleId="21">
    <w:name w:val="Основной текст (2)_"/>
    <w:basedOn w:val="a0"/>
    <w:link w:val="210"/>
    <w:uiPriority w:val="99"/>
    <w:locked/>
    <w:rsid w:val="00D14631"/>
    <w:rPr>
      <w:rFonts w:ascii="Times New Roman" w:hAnsi="Times New Roman" w:cs="Times New Roman"/>
      <w:sz w:val="28"/>
      <w:szCs w:val="28"/>
      <w:shd w:val="clear" w:color="auto" w:fill="FFFFFF"/>
    </w:rPr>
  </w:style>
  <w:style w:type="character" w:customStyle="1" w:styleId="22">
    <w:name w:val="Основной текст (2)"/>
    <w:basedOn w:val="21"/>
    <w:uiPriority w:val="99"/>
    <w:rsid w:val="00D14631"/>
    <w:rPr>
      <w:color w:val="000000"/>
      <w:spacing w:val="0"/>
      <w:w w:val="100"/>
      <w:position w:val="0"/>
      <w:lang w:val="ru-RU" w:eastAsia="ru-RU"/>
    </w:rPr>
  </w:style>
  <w:style w:type="character" w:customStyle="1" w:styleId="29pt">
    <w:name w:val="Основной текст (2) + 9 pt"/>
    <w:basedOn w:val="21"/>
    <w:uiPriority w:val="99"/>
    <w:rsid w:val="00D14631"/>
    <w:rPr>
      <w:color w:val="000000"/>
      <w:spacing w:val="0"/>
      <w:w w:val="100"/>
      <w:position w:val="0"/>
      <w:sz w:val="18"/>
      <w:szCs w:val="18"/>
      <w:lang w:val="en-US" w:eastAsia="en-US"/>
    </w:rPr>
  </w:style>
  <w:style w:type="character" w:customStyle="1" w:styleId="41">
    <w:name w:val="Основной текст (4)_"/>
    <w:basedOn w:val="a0"/>
    <w:link w:val="42"/>
    <w:uiPriority w:val="99"/>
    <w:locked/>
    <w:rsid w:val="00D14631"/>
    <w:rPr>
      <w:rFonts w:ascii="Times New Roman" w:hAnsi="Times New Roman" w:cs="Times New Roman"/>
      <w:shd w:val="clear" w:color="auto" w:fill="FFFFFF"/>
    </w:rPr>
  </w:style>
  <w:style w:type="character" w:customStyle="1" w:styleId="5">
    <w:name w:val="Основной текст (5)_"/>
    <w:basedOn w:val="a0"/>
    <w:link w:val="51"/>
    <w:uiPriority w:val="99"/>
    <w:locked/>
    <w:rsid w:val="00D14631"/>
    <w:rPr>
      <w:rFonts w:ascii="Times New Roman" w:hAnsi="Times New Roman" w:cs="Times New Roman"/>
      <w:b/>
      <w:bCs/>
      <w:sz w:val="19"/>
      <w:szCs w:val="19"/>
      <w:shd w:val="clear" w:color="auto" w:fill="FFFFFF"/>
    </w:rPr>
  </w:style>
  <w:style w:type="character" w:customStyle="1" w:styleId="3Exact">
    <w:name w:val="Основной текст (3) Exact"/>
    <w:basedOn w:val="a0"/>
    <w:uiPriority w:val="99"/>
    <w:rsid w:val="00D14631"/>
    <w:rPr>
      <w:rFonts w:ascii="Times New Roman" w:hAnsi="Times New Roman" w:cs="Times New Roman"/>
      <w:b/>
      <w:bCs/>
      <w:sz w:val="28"/>
      <w:szCs w:val="28"/>
      <w:u w:val="none"/>
    </w:rPr>
  </w:style>
  <w:style w:type="character" w:customStyle="1" w:styleId="8Exact">
    <w:name w:val="Основной текст (8) Exact"/>
    <w:basedOn w:val="a0"/>
    <w:link w:val="8"/>
    <w:uiPriority w:val="99"/>
    <w:locked/>
    <w:rsid w:val="00D14631"/>
    <w:rPr>
      <w:rFonts w:ascii="Times New Roman" w:hAnsi="Times New Roman" w:cs="Times New Roman"/>
      <w:sz w:val="18"/>
      <w:szCs w:val="18"/>
      <w:shd w:val="clear" w:color="auto" w:fill="FFFFFF"/>
    </w:rPr>
  </w:style>
  <w:style w:type="character" w:customStyle="1" w:styleId="aa">
    <w:name w:val="Колонтитул"/>
    <w:basedOn w:val="a9"/>
    <w:uiPriority w:val="99"/>
    <w:rsid w:val="00D14631"/>
    <w:rPr>
      <w:color w:val="000000"/>
      <w:spacing w:val="0"/>
      <w:w w:val="100"/>
      <w:position w:val="0"/>
      <w:lang w:val="ru-RU" w:eastAsia="ru-RU"/>
    </w:rPr>
  </w:style>
  <w:style w:type="character" w:customStyle="1" w:styleId="23">
    <w:name w:val="Заголовок №2_"/>
    <w:basedOn w:val="a0"/>
    <w:link w:val="24"/>
    <w:uiPriority w:val="99"/>
    <w:locked/>
    <w:rsid w:val="00D14631"/>
    <w:rPr>
      <w:rFonts w:ascii="Times New Roman" w:hAnsi="Times New Roman" w:cs="Times New Roman"/>
      <w:b/>
      <w:bCs/>
      <w:sz w:val="28"/>
      <w:szCs w:val="28"/>
      <w:shd w:val="clear" w:color="auto" w:fill="FFFFFF"/>
    </w:rPr>
  </w:style>
  <w:style w:type="character" w:customStyle="1" w:styleId="514pt">
    <w:name w:val="Основной текст (5) + 14 pt"/>
    <w:aliases w:val="Не полужирный"/>
    <w:basedOn w:val="5"/>
    <w:uiPriority w:val="99"/>
    <w:rsid w:val="00D14631"/>
    <w:rPr>
      <w:color w:val="000000"/>
      <w:spacing w:val="0"/>
      <w:w w:val="100"/>
      <w:position w:val="0"/>
      <w:sz w:val="28"/>
      <w:szCs w:val="28"/>
      <w:lang w:val="ru-RU" w:eastAsia="ru-RU"/>
    </w:rPr>
  </w:style>
  <w:style w:type="character" w:customStyle="1" w:styleId="ab">
    <w:name w:val="Оглавление_"/>
    <w:basedOn w:val="a0"/>
    <w:link w:val="ac"/>
    <w:uiPriority w:val="99"/>
    <w:locked/>
    <w:rsid w:val="00D14631"/>
    <w:rPr>
      <w:rFonts w:ascii="Times New Roman" w:hAnsi="Times New Roman" w:cs="Times New Roman"/>
      <w:sz w:val="28"/>
      <w:szCs w:val="28"/>
      <w:shd w:val="clear" w:color="auto" w:fill="FFFFFF"/>
    </w:rPr>
  </w:style>
  <w:style w:type="character" w:customStyle="1" w:styleId="5pt">
    <w:name w:val="Оглавление + Интервал 5 pt"/>
    <w:basedOn w:val="ab"/>
    <w:uiPriority w:val="99"/>
    <w:rsid w:val="00D14631"/>
    <w:rPr>
      <w:color w:val="000000"/>
      <w:spacing w:val="100"/>
      <w:w w:val="100"/>
      <w:position w:val="0"/>
      <w:lang w:val="ru-RU" w:eastAsia="ru-RU"/>
    </w:rPr>
  </w:style>
  <w:style w:type="character" w:customStyle="1" w:styleId="1Exact">
    <w:name w:val="Заголовок №1 Exact"/>
    <w:basedOn w:val="a0"/>
    <w:link w:val="10"/>
    <w:uiPriority w:val="99"/>
    <w:locked/>
    <w:rsid w:val="00D14631"/>
    <w:rPr>
      <w:rFonts w:ascii="Corbel" w:hAnsi="Corbel" w:cs="Corbel"/>
      <w:b/>
      <w:bCs/>
      <w:sz w:val="30"/>
      <w:szCs w:val="30"/>
      <w:shd w:val="clear" w:color="auto" w:fill="FFFFFF"/>
    </w:rPr>
  </w:style>
  <w:style w:type="character" w:customStyle="1" w:styleId="29">
    <w:name w:val="Основной текст (2) + 9"/>
    <w:aliases w:val="5 pt,Полужирный"/>
    <w:basedOn w:val="21"/>
    <w:uiPriority w:val="99"/>
    <w:rsid w:val="00D14631"/>
    <w:rPr>
      <w:b/>
      <w:bCs/>
      <w:color w:val="000000"/>
      <w:spacing w:val="0"/>
      <w:w w:val="100"/>
      <w:position w:val="0"/>
      <w:sz w:val="19"/>
      <w:szCs w:val="19"/>
      <w:lang w:val="ru-RU" w:eastAsia="ru-RU"/>
    </w:rPr>
  </w:style>
  <w:style w:type="character" w:customStyle="1" w:styleId="5Exact">
    <w:name w:val="Основной текст (5) Exact"/>
    <w:basedOn w:val="a0"/>
    <w:uiPriority w:val="99"/>
    <w:rsid w:val="00D14631"/>
    <w:rPr>
      <w:rFonts w:ascii="Times New Roman" w:hAnsi="Times New Roman" w:cs="Times New Roman"/>
      <w:b/>
      <w:bCs/>
      <w:sz w:val="19"/>
      <w:szCs w:val="19"/>
      <w:u w:val="none"/>
    </w:rPr>
  </w:style>
  <w:style w:type="character" w:customStyle="1" w:styleId="293">
    <w:name w:val="Основной текст (2) + 93"/>
    <w:aliases w:val="5 pt3,Полужирный3"/>
    <w:basedOn w:val="21"/>
    <w:uiPriority w:val="99"/>
    <w:rsid w:val="00D14631"/>
    <w:rPr>
      <w:b/>
      <w:bCs/>
      <w:color w:val="000000"/>
      <w:spacing w:val="0"/>
      <w:w w:val="100"/>
      <w:position w:val="0"/>
      <w:sz w:val="19"/>
      <w:szCs w:val="19"/>
      <w:lang w:val="ru-RU" w:eastAsia="ru-RU"/>
    </w:rPr>
  </w:style>
  <w:style w:type="character" w:customStyle="1" w:styleId="292">
    <w:name w:val="Основной текст (2) + 92"/>
    <w:aliases w:val="5 pt2,Полужирный2"/>
    <w:basedOn w:val="21"/>
    <w:uiPriority w:val="99"/>
    <w:rsid w:val="00D14631"/>
    <w:rPr>
      <w:b/>
      <w:bCs/>
      <w:color w:val="000000"/>
      <w:spacing w:val="0"/>
      <w:w w:val="100"/>
      <w:position w:val="0"/>
      <w:sz w:val="19"/>
      <w:szCs w:val="19"/>
      <w:lang w:val="ru-RU" w:eastAsia="ru-RU"/>
    </w:rPr>
  </w:style>
  <w:style w:type="character" w:customStyle="1" w:styleId="291">
    <w:name w:val="Основной текст (2) + 91"/>
    <w:aliases w:val="5 pt1,Полужирный1"/>
    <w:basedOn w:val="21"/>
    <w:uiPriority w:val="99"/>
    <w:rsid w:val="00D14631"/>
    <w:rPr>
      <w:b/>
      <w:bCs/>
      <w:color w:val="000000"/>
      <w:spacing w:val="0"/>
      <w:w w:val="100"/>
      <w:position w:val="0"/>
      <w:sz w:val="19"/>
      <w:szCs w:val="19"/>
      <w:lang w:val="ru-RU" w:eastAsia="ru-RU"/>
    </w:rPr>
  </w:style>
  <w:style w:type="character" w:customStyle="1" w:styleId="9">
    <w:name w:val="Основной текст (9)_"/>
    <w:basedOn w:val="a0"/>
    <w:link w:val="90"/>
    <w:uiPriority w:val="99"/>
    <w:locked/>
    <w:rsid w:val="00D14631"/>
    <w:rPr>
      <w:rFonts w:ascii="Times New Roman" w:hAnsi="Times New Roman" w:cs="Times New Roman"/>
      <w:sz w:val="26"/>
      <w:szCs w:val="26"/>
      <w:shd w:val="clear" w:color="auto" w:fill="FFFFFF"/>
    </w:rPr>
  </w:style>
  <w:style w:type="character" w:customStyle="1" w:styleId="50">
    <w:name w:val="Основной текст (5)"/>
    <w:basedOn w:val="5"/>
    <w:uiPriority w:val="99"/>
    <w:rsid w:val="00D14631"/>
    <w:rPr>
      <w:color w:val="000000"/>
      <w:spacing w:val="0"/>
      <w:w w:val="100"/>
      <w:position w:val="0"/>
      <w:lang w:val="ru-RU" w:eastAsia="ru-RU"/>
    </w:rPr>
  </w:style>
  <w:style w:type="character" w:customStyle="1" w:styleId="Exact">
    <w:name w:val="Подпись к таблице Exact"/>
    <w:basedOn w:val="a0"/>
    <w:uiPriority w:val="99"/>
    <w:rsid w:val="00D14631"/>
    <w:rPr>
      <w:rFonts w:ascii="Times New Roman" w:hAnsi="Times New Roman" w:cs="Times New Roman"/>
      <w:b/>
      <w:bCs/>
      <w:sz w:val="19"/>
      <w:szCs w:val="19"/>
      <w:u w:val="none"/>
    </w:rPr>
  </w:style>
  <w:style w:type="character" w:customStyle="1" w:styleId="Exact1">
    <w:name w:val="Подпись к таблице Exact1"/>
    <w:basedOn w:val="ad"/>
    <w:uiPriority w:val="99"/>
    <w:rsid w:val="00D14631"/>
  </w:style>
  <w:style w:type="character" w:customStyle="1" w:styleId="ad">
    <w:name w:val="Подпись к таблице_"/>
    <w:basedOn w:val="a0"/>
    <w:link w:val="ae"/>
    <w:uiPriority w:val="99"/>
    <w:locked/>
    <w:rsid w:val="00D14631"/>
    <w:rPr>
      <w:rFonts w:ascii="Times New Roman" w:hAnsi="Times New Roman" w:cs="Times New Roman"/>
      <w:b/>
      <w:bCs/>
      <w:sz w:val="19"/>
      <w:szCs w:val="19"/>
      <w:shd w:val="clear" w:color="auto" w:fill="FFFFFF"/>
    </w:rPr>
  </w:style>
  <w:style w:type="character" w:customStyle="1" w:styleId="25">
    <w:name w:val="Заголовок №2 + Не полужирный"/>
    <w:basedOn w:val="23"/>
    <w:uiPriority w:val="99"/>
    <w:rsid w:val="00D14631"/>
    <w:rPr>
      <w:color w:val="000000"/>
      <w:spacing w:val="0"/>
      <w:w w:val="100"/>
      <w:position w:val="0"/>
      <w:lang w:val="ru-RU" w:eastAsia="ru-RU"/>
    </w:rPr>
  </w:style>
  <w:style w:type="character" w:customStyle="1" w:styleId="33">
    <w:name w:val="Основной текст (3) + Не полужирный"/>
    <w:basedOn w:val="31"/>
    <w:uiPriority w:val="99"/>
    <w:rsid w:val="00D14631"/>
    <w:rPr>
      <w:color w:val="000000"/>
      <w:spacing w:val="0"/>
      <w:w w:val="100"/>
      <w:position w:val="0"/>
      <w:lang w:val="ru-RU" w:eastAsia="ru-RU"/>
    </w:rPr>
  </w:style>
  <w:style w:type="character" w:customStyle="1" w:styleId="220">
    <w:name w:val="Основной текст (2)2"/>
    <w:basedOn w:val="21"/>
    <w:uiPriority w:val="99"/>
    <w:rsid w:val="00D14631"/>
    <w:rPr>
      <w:color w:val="000000"/>
      <w:spacing w:val="0"/>
      <w:w w:val="100"/>
      <w:position w:val="0"/>
      <w:u w:val="single"/>
      <w:lang w:val="ru-RU" w:eastAsia="ru-RU"/>
    </w:rPr>
  </w:style>
  <w:style w:type="character" w:customStyle="1" w:styleId="26">
    <w:name w:val="Основной текст (2) + Полужирный"/>
    <w:basedOn w:val="21"/>
    <w:uiPriority w:val="99"/>
    <w:rsid w:val="00D14631"/>
    <w:rPr>
      <w:b/>
      <w:bCs/>
      <w:color w:val="000000"/>
      <w:spacing w:val="0"/>
      <w:w w:val="100"/>
      <w:position w:val="0"/>
      <w:lang w:val="ru-RU" w:eastAsia="ru-RU"/>
    </w:rPr>
  </w:style>
  <w:style w:type="character" w:customStyle="1" w:styleId="320">
    <w:name w:val="Основной текст (3)2"/>
    <w:basedOn w:val="31"/>
    <w:uiPriority w:val="99"/>
    <w:rsid w:val="00D14631"/>
    <w:rPr>
      <w:color w:val="000000"/>
      <w:spacing w:val="0"/>
      <w:w w:val="100"/>
      <w:position w:val="0"/>
      <w:u w:val="single"/>
      <w:lang w:val="ru-RU" w:eastAsia="ru-RU"/>
    </w:rPr>
  </w:style>
  <w:style w:type="character" w:customStyle="1" w:styleId="10Exact">
    <w:name w:val="Основной текст (10) Exact"/>
    <w:basedOn w:val="a0"/>
    <w:link w:val="100"/>
    <w:uiPriority w:val="99"/>
    <w:locked/>
    <w:rsid w:val="00D14631"/>
    <w:rPr>
      <w:rFonts w:ascii="Franklin Gothic Demi" w:hAnsi="Franklin Gothic Demi" w:cs="Franklin Gothic Demi"/>
      <w:sz w:val="21"/>
      <w:szCs w:val="21"/>
      <w:shd w:val="clear" w:color="auto" w:fill="FFFFFF"/>
    </w:rPr>
  </w:style>
  <w:style w:type="paragraph" w:customStyle="1" w:styleId="a8">
    <w:name w:val="Сноска"/>
    <w:basedOn w:val="a"/>
    <w:link w:val="a7"/>
    <w:uiPriority w:val="99"/>
    <w:rsid w:val="00D14631"/>
    <w:pPr>
      <w:widowControl w:val="0"/>
      <w:shd w:val="clear" w:color="auto" w:fill="FFFFFF"/>
      <w:spacing w:after="0" w:line="182" w:lineRule="exact"/>
    </w:pPr>
    <w:rPr>
      <w:rFonts w:ascii="Times New Roman" w:eastAsiaTheme="minorHAnsi" w:hAnsi="Times New Roman"/>
      <w:sz w:val="16"/>
      <w:szCs w:val="16"/>
    </w:rPr>
  </w:style>
  <w:style w:type="paragraph" w:customStyle="1" w:styleId="20">
    <w:name w:val="Сноска (2)"/>
    <w:basedOn w:val="a"/>
    <w:link w:val="2"/>
    <w:uiPriority w:val="99"/>
    <w:rsid w:val="00D14631"/>
    <w:pPr>
      <w:widowControl w:val="0"/>
      <w:shd w:val="clear" w:color="auto" w:fill="FFFFFF"/>
      <w:spacing w:after="0" w:line="226" w:lineRule="exact"/>
      <w:jc w:val="both"/>
    </w:pPr>
    <w:rPr>
      <w:rFonts w:ascii="Times New Roman" w:eastAsiaTheme="minorHAnsi" w:hAnsi="Times New Roman"/>
      <w:b/>
      <w:bCs/>
      <w:sz w:val="19"/>
      <w:szCs w:val="19"/>
    </w:rPr>
  </w:style>
  <w:style w:type="paragraph" w:customStyle="1" w:styleId="30">
    <w:name w:val="Сноска (3)"/>
    <w:basedOn w:val="a"/>
    <w:link w:val="3"/>
    <w:uiPriority w:val="99"/>
    <w:rsid w:val="00D14631"/>
    <w:pPr>
      <w:widowControl w:val="0"/>
      <w:shd w:val="clear" w:color="auto" w:fill="FFFFFF"/>
      <w:spacing w:after="180" w:line="240" w:lineRule="atLeast"/>
      <w:jc w:val="both"/>
    </w:pPr>
    <w:rPr>
      <w:rFonts w:ascii="Times New Roman" w:eastAsiaTheme="minorHAnsi" w:hAnsi="Times New Roman"/>
      <w:b/>
      <w:bCs/>
      <w:sz w:val="28"/>
      <w:szCs w:val="28"/>
    </w:rPr>
  </w:style>
  <w:style w:type="paragraph" w:customStyle="1" w:styleId="40">
    <w:name w:val="Сноска (4)"/>
    <w:basedOn w:val="a"/>
    <w:link w:val="4"/>
    <w:uiPriority w:val="99"/>
    <w:rsid w:val="00D14631"/>
    <w:pPr>
      <w:widowControl w:val="0"/>
      <w:shd w:val="clear" w:color="auto" w:fill="FFFFFF"/>
      <w:spacing w:before="180" w:after="0" w:line="322" w:lineRule="exact"/>
      <w:jc w:val="both"/>
    </w:pPr>
    <w:rPr>
      <w:rFonts w:ascii="Times New Roman" w:eastAsiaTheme="minorHAnsi" w:hAnsi="Times New Roman"/>
      <w:sz w:val="28"/>
      <w:szCs w:val="28"/>
    </w:rPr>
  </w:style>
  <w:style w:type="paragraph" w:customStyle="1" w:styleId="210">
    <w:name w:val="Основной текст (2)1"/>
    <w:basedOn w:val="a"/>
    <w:link w:val="21"/>
    <w:uiPriority w:val="99"/>
    <w:rsid w:val="00D14631"/>
    <w:pPr>
      <w:widowControl w:val="0"/>
      <w:shd w:val="clear" w:color="auto" w:fill="FFFFFF"/>
      <w:spacing w:after="240" w:line="319" w:lineRule="exact"/>
      <w:jc w:val="center"/>
    </w:pPr>
    <w:rPr>
      <w:rFonts w:ascii="Times New Roman" w:eastAsiaTheme="minorHAnsi" w:hAnsi="Times New Roman"/>
      <w:sz w:val="28"/>
      <w:szCs w:val="28"/>
    </w:rPr>
  </w:style>
  <w:style w:type="paragraph" w:customStyle="1" w:styleId="6">
    <w:name w:val="Основной текст (6)"/>
    <w:basedOn w:val="a"/>
    <w:link w:val="6Exact"/>
    <w:uiPriority w:val="99"/>
    <w:rsid w:val="00D14631"/>
    <w:pPr>
      <w:widowControl w:val="0"/>
      <w:shd w:val="clear" w:color="auto" w:fill="FFFFFF"/>
      <w:spacing w:before="60" w:after="0" w:line="224" w:lineRule="exact"/>
      <w:jc w:val="both"/>
    </w:pPr>
    <w:rPr>
      <w:rFonts w:ascii="Times New Roman" w:eastAsiaTheme="minorHAnsi" w:hAnsi="Times New Roman"/>
      <w:sz w:val="16"/>
      <w:szCs w:val="16"/>
    </w:rPr>
  </w:style>
  <w:style w:type="paragraph" w:customStyle="1" w:styleId="7">
    <w:name w:val="Основной текст (7)"/>
    <w:basedOn w:val="a"/>
    <w:link w:val="7Exact"/>
    <w:uiPriority w:val="99"/>
    <w:rsid w:val="00D14631"/>
    <w:pPr>
      <w:widowControl w:val="0"/>
      <w:shd w:val="clear" w:color="auto" w:fill="FFFFFF"/>
      <w:spacing w:after="0" w:line="240" w:lineRule="atLeast"/>
      <w:jc w:val="both"/>
    </w:pPr>
    <w:rPr>
      <w:rFonts w:ascii="Impact" w:eastAsiaTheme="minorHAnsi" w:hAnsi="Impact" w:cs="Impact"/>
    </w:rPr>
  </w:style>
  <w:style w:type="paragraph" w:customStyle="1" w:styleId="310">
    <w:name w:val="Основной текст (3)1"/>
    <w:basedOn w:val="a"/>
    <w:link w:val="31"/>
    <w:uiPriority w:val="99"/>
    <w:rsid w:val="00D14631"/>
    <w:pPr>
      <w:widowControl w:val="0"/>
      <w:shd w:val="clear" w:color="auto" w:fill="FFFFFF"/>
      <w:spacing w:after="0" w:line="319" w:lineRule="exact"/>
      <w:jc w:val="center"/>
    </w:pPr>
    <w:rPr>
      <w:rFonts w:ascii="Times New Roman" w:eastAsiaTheme="minorHAnsi" w:hAnsi="Times New Roman"/>
      <w:b/>
      <w:bCs/>
      <w:sz w:val="28"/>
      <w:szCs w:val="28"/>
    </w:rPr>
  </w:style>
  <w:style w:type="paragraph" w:customStyle="1" w:styleId="1">
    <w:name w:val="Колонтитул1"/>
    <w:basedOn w:val="a"/>
    <w:link w:val="a9"/>
    <w:uiPriority w:val="99"/>
    <w:rsid w:val="00D14631"/>
    <w:pPr>
      <w:widowControl w:val="0"/>
      <w:shd w:val="clear" w:color="auto" w:fill="FFFFFF"/>
      <w:spacing w:after="0" w:line="240" w:lineRule="atLeast"/>
    </w:pPr>
    <w:rPr>
      <w:rFonts w:ascii="Times New Roman" w:eastAsiaTheme="minorHAnsi" w:hAnsi="Times New Roman"/>
      <w:sz w:val="26"/>
      <w:szCs w:val="26"/>
    </w:rPr>
  </w:style>
  <w:style w:type="paragraph" w:customStyle="1" w:styleId="42">
    <w:name w:val="Основной текст (4)"/>
    <w:basedOn w:val="a"/>
    <w:link w:val="41"/>
    <w:uiPriority w:val="99"/>
    <w:rsid w:val="00D14631"/>
    <w:pPr>
      <w:widowControl w:val="0"/>
      <w:shd w:val="clear" w:color="auto" w:fill="FFFFFF"/>
      <w:spacing w:before="120" w:after="300" w:line="240" w:lineRule="atLeast"/>
      <w:ind w:firstLine="740"/>
      <w:jc w:val="both"/>
    </w:pPr>
    <w:rPr>
      <w:rFonts w:ascii="Times New Roman" w:eastAsiaTheme="minorHAnsi" w:hAnsi="Times New Roman"/>
    </w:rPr>
  </w:style>
  <w:style w:type="paragraph" w:customStyle="1" w:styleId="51">
    <w:name w:val="Основной текст (5)1"/>
    <w:basedOn w:val="a"/>
    <w:link w:val="5"/>
    <w:uiPriority w:val="99"/>
    <w:rsid w:val="00D14631"/>
    <w:pPr>
      <w:widowControl w:val="0"/>
      <w:shd w:val="clear" w:color="auto" w:fill="FFFFFF"/>
      <w:spacing w:before="300" w:after="1080" w:line="240" w:lineRule="atLeast"/>
      <w:jc w:val="both"/>
    </w:pPr>
    <w:rPr>
      <w:rFonts w:ascii="Times New Roman" w:eastAsiaTheme="minorHAnsi" w:hAnsi="Times New Roman"/>
      <w:b/>
      <w:bCs/>
      <w:sz w:val="19"/>
      <w:szCs w:val="19"/>
    </w:rPr>
  </w:style>
  <w:style w:type="paragraph" w:customStyle="1" w:styleId="8">
    <w:name w:val="Основной текст (8)"/>
    <w:basedOn w:val="a"/>
    <w:link w:val="8Exact"/>
    <w:uiPriority w:val="99"/>
    <w:rsid w:val="00D14631"/>
    <w:pPr>
      <w:widowControl w:val="0"/>
      <w:shd w:val="clear" w:color="auto" w:fill="FFFFFF"/>
      <w:spacing w:after="60" w:line="219" w:lineRule="exact"/>
      <w:jc w:val="center"/>
    </w:pPr>
    <w:rPr>
      <w:rFonts w:ascii="Times New Roman" w:eastAsiaTheme="minorHAnsi" w:hAnsi="Times New Roman"/>
      <w:sz w:val="18"/>
      <w:szCs w:val="18"/>
    </w:rPr>
  </w:style>
  <w:style w:type="paragraph" w:customStyle="1" w:styleId="24">
    <w:name w:val="Заголовок №2"/>
    <w:basedOn w:val="a"/>
    <w:link w:val="23"/>
    <w:uiPriority w:val="99"/>
    <w:rsid w:val="00D14631"/>
    <w:pPr>
      <w:widowControl w:val="0"/>
      <w:shd w:val="clear" w:color="auto" w:fill="FFFFFF"/>
      <w:spacing w:before="660" w:after="180" w:line="240" w:lineRule="atLeast"/>
      <w:jc w:val="both"/>
      <w:outlineLvl w:val="1"/>
    </w:pPr>
    <w:rPr>
      <w:rFonts w:ascii="Times New Roman" w:eastAsiaTheme="minorHAnsi" w:hAnsi="Times New Roman"/>
      <w:b/>
      <w:bCs/>
      <w:sz w:val="28"/>
      <w:szCs w:val="28"/>
    </w:rPr>
  </w:style>
  <w:style w:type="paragraph" w:customStyle="1" w:styleId="ac">
    <w:name w:val="Оглавление"/>
    <w:basedOn w:val="a"/>
    <w:link w:val="ab"/>
    <w:uiPriority w:val="99"/>
    <w:rsid w:val="00D14631"/>
    <w:pPr>
      <w:widowControl w:val="0"/>
      <w:shd w:val="clear" w:color="auto" w:fill="FFFFFF"/>
      <w:spacing w:after="0" w:line="322" w:lineRule="exact"/>
      <w:jc w:val="both"/>
    </w:pPr>
    <w:rPr>
      <w:rFonts w:ascii="Times New Roman" w:eastAsiaTheme="minorHAnsi" w:hAnsi="Times New Roman"/>
      <w:sz w:val="28"/>
      <w:szCs w:val="28"/>
    </w:rPr>
  </w:style>
  <w:style w:type="paragraph" w:customStyle="1" w:styleId="10">
    <w:name w:val="Заголовок №1"/>
    <w:basedOn w:val="a"/>
    <w:link w:val="1Exact"/>
    <w:uiPriority w:val="99"/>
    <w:rsid w:val="00D14631"/>
    <w:pPr>
      <w:widowControl w:val="0"/>
      <w:shd w:val="clear" w:color="auto" w:fill="FFFFFF"/>
      <w:spacing w:after="0" w:line="240" w:lineRule="atLeast"/>
      <w:jc w:val="both"/>
      <w:outlineLvl w:val="0"/>
    </w:pPr>
    <w:rPr>
      <w:rFonts w:ascii="Corbel" w:eastAsiaTheme="minorHAnsi" w:hAnsi="Corbel" w:cs="Corbel"/>
      <w:b/>
      <w:bCs/>
      <w:sz w:val="30"/>
      <w:szCs w:val="30"/>
    </w:rPr>
  </w:style>
  <w:style w:type="paragraph" w:customStyle="1" w:styleId="90">
    <w:name w:val="Основной текст (9)"/>
    <w:basedOn w:val="a"/>
    <w:link w:val="9"/>
    <w:uiPriority w:val="99"/>
    <w:rsid w:val="00D14631"/>
    <w:pPr>
      <w:widowControl w:val="0"/>
      <w:shd w:val="clear" w:color="auto" w:fill="FFFFFF"/>
      <w:spacing w:after="0" w:line="240" w:lineRule="atLeast"/>
    </w:pPr>
    <w:rPr>
      <w:rFonts w:ascii="Times New Roman" w:eastAsiaTheme="minorHAnsi" w:hAnsi="Times New Roman"/>
      <w:sz w:val="26"/>
      <w:szCs w:val="26"/>
    </w:rPr>
  </w:style>
  <w:style w:type="paragraph" w:customStyle="1" w:styleId="ae">
    <w:name w:val="Подпись к таблице"/>
    <w:basedOn w:val="a"/>
    <w:link w:val="ad"/>
    <w:uiPriority w:val="99"/>
    <w:rsid w:val="00D14631"/>
    <w:pPr>
      <w:widowControl w:val="0"/>
      <w:shd w:val="clear" w:color="auto" w:fill="FFFFFF"/>
      <w:spacing w:after="0" w:line="250" w:lineRule="exact"/>
    </w:pPr>
    <w:rPr>
      <w:rFonts w:ascii="Times New Roman" w:eastAsiaTheme="minorHAnsi" w:hAnsi="Times New Roman"/>
      <w:b/>
      <w:bCs/>
      <w:sz w:val="19"/>
      <w:szCs w:val="19"/>
    </w:rPr>
  </w:style>
  <w:style w:type="paragraph" w:customStyle="1" w:styleId="100">
    <w:name w:val="Основной текст (10)"/>
    <w:basedOn w:val="a"/>
    <w:link w:val="10Exact"/>
    <w:uiPriority w:val="99"/>
    <w:rsid w:val="00D14631"/>
    <w:pPr>
      <w:widowControl w:val="0"/>
      <w:shd w:val="clear" w:color="auto" w:fill="FFFFFF"/>
      <w:spacing w:after="0" w:line="240" w:lineRule="atLeast"/>
      <w:jc w:val="both"/>
    </w:pPr>
    <w:rPr>
      <w:rFonts w:ascii="Franklin Gothic Demi" w:eastAsiaTheme="minorHAnsi" w:hAnsi="Franklin Gothic Demi" w:cs="Franklin Gothic Demi"/>
      <w:sz w:val="21"/>
      <w:szCs w:val="21"/>
    </w:rPr>
  </w:style>
  <w:style w:type="paragraph" w:styleId="af">
    <w:name w:val="Balloon Text"/>
    <w:basedOn w:val="a"/>
    <w:link w:val="af0"/>
    <w:uiPriority w:val="99"/>
    <w:semiHidden/>
    <w:rsid w:val="00D14631"/>
    <w:pPr>
      <w:widowControl w:val="0"/>
      <w:spacing w:after="0" w:line="240" w:lineRule="auto"/>
    </w:pPr>
    <w:rPr>
      <w:rFonts w:ascii="Segoe UI" w:hAnsi="Segoe UI" w:cs="Segoe UI"/>
      <w:color w:val="000000"/>
      <w:sz w:val="18"/>
      <w:szCs w:val="18"/>
      <w:lang w:eastAsia="ru-RU"/>
    </w:rPr>
  </w:style>
  <w:style w:type="character" w:customStyle="1" w:styleId="af0">
    <w:name w:val="Текст выноски Знак"/>
    <w:basedOn w:val="a0"/>
    <w:link w:val="af"/>
    <w:uiPriority w:val="99"/>
    <w:semiHidden/>
    <w:rsid w:val="00D14631"/>
    <w:rPr>
      <w:rFonts w:ascii="Segoe UI" w:eastAsia="Times New Roman" w:hAnsi="Segoe UI" w:cs="Segoe UI"/>
      <w:color w:val="000000"/>
      <w:sz w:val="18"/>
      <w:szCs w:val="18"/>
      <w:lang w:eastAsia="ru-RU"/>
    </w:rPr>
  </w:style>
  <w:style w:type="paragraph" w:styleId="af1">
    <w:name w:val="footnote text"/>
    <w:aliases w:val="Текст сноски-FN,ft,Footnote Text Char,Footnote Text Char1 Char Char Char,Footnote Text Char Char Char Char Char,Текст сноски Знак1 Знак,Текст сноски Знак Знак Знак,Footnote Text Char Знак Знак,Oaeno niinee-FN,Oaeno niinee Ciae,single spac"/>
    <w:basedOn w:val="a"/>
    <w:link w:val="af2"/>
    <w:uiPriority w:val="99"/>
    <w:rsid w:val="00D14631"/>
    <w:pPr>
      <w:widowControl w:val="0"/>
      <w:spacing w:after="0" w:line="240" w:lineRule="auto"/>
    </w:pPr>
    <w:rPr>
      <w:rFonts w:ascii="Tahoma" w:hAnsi="Tahoma" w:cs="Tahoma"/>
      <w:color w:val="000000"/>
      <w:sz w:val="20"/>
      <w:szCs w:val="20"/>
      <w:lang w:eastAsia="ru-RU"/>
    </w:rPr>
  </w:style>
  <w:style w:type="character" w:customStyle="1" w:styleId="af2">
    <w:name w:val="Текст сноски Знак"/>
    <w:aliases w:val="Текст сноски-FN Знак,ft Знак,Footnote Text Char Знак,Footnote Text Char1 Char Char Char Знак,Footnote Text Char Char Char Char Char Знак,Текст сноски Знак1 Знак Знак,Текст сноски Знак Знак Знак Знак,Footnote Text Char Знак Знак Знак"/>
    <w:basedOn w:val="a0"/>
    <w:link w:val="af1"/>
    <w:uiPriority w:val="99"/>
    <w:rsid w:val="00D14631"/>
    <w:rPr>
      <w:rFonts w:ascii="Tahoma" w:eastAsia="Times New Roman" w:hAnsi="Tahoma" w:cs="Tahoma"/>
      <w:color w:val="000000"/>
      <w:sz w:val="20"/>
      <w:szCs w:val="20"/>
      <w:lang w:eastAsia="ru-RU"/>
    </w:rPr>
  </w:style>
  <w:style w:type="character" w:styleId="af3">
    <w:name w:val="footnote reference"/>
    <w:basedOn w:val="a0"/>
    <w:uiPriority w:val="99"/>
    <w:semiHidden/>
    <w:rsid w:val="00D14631"/>
    <w:rPr>
      <w:rFonts w:cs="Times New Roman"/>
      <w:vertAlign w:val="superscript"/>
    </w:rPr>
  </w:style>
  <w:style w:type="character" w:customStyle="1" w:styleId="2Georgia">
    <w:name w:val="Основной текст (2) + Georgia"/>
    <w:aliases w:val="10 pt,Полужирный4"/>
    <w:basedOn w:val="21"/>
    <w:uiPriority w:val="99"/>
    <w:rsid w:val="00D14631"/>
    <w:rPr>
      <w:rFonts w:ascii="Georgia" w:hAnsi="Georgia" w:cs="Georgia"/>
      <w:b/>
      <w:bCs/>
      <w:color w:val="000000"/>
      <w:spacing w:val="0"/>
      <w:w w:val="100"/>
      <w:position w:val="0"/>
      <w:sz w:val="20"/>
      <w:szCs w:val="20"/>
      <w:lang w:val="ru-RU" w:eastAsia="ru-RU"/>
    </w:rPr>
  </w:style>
  <w:style w:type="character" w:styleId="af4">
    <w:name w:val="annotation reference"/>
    <w:basedOn w:val="a0"/>
    <w:uiPriority w:val="99"/>
    <w:semiHidden/>
    <w:rsid w:val="00D14631"/>
    <w:rPr>
      <w:rFonts w:cs="Times New Roman"/>
      <w:sz w:val="16"/>
      <w:szCs w:val="16"/>
    </w:rPr>
  </w:style>
  <w:style w:type="paragraph" w:styleId="af5">
    <w:name w:val="annotation text"/>
    <w:basedOn w:val="a"/>
    <w:link w:val="af6"/>
    <w:uiPriority w:val="99"/>
    <w:semiHidden/>
    <w:rsid w:val="00D14631"/>
    <w:pPr>
      <w:widowControl w:val="0"/>
      <w:spacing w:after="0" w:line="240" w:lineRule="auto"/>
    </w:pPr>
    <w:rPr>
      <w:rFonts w:ascii="Tahoma" w:hAnsi="Tahoma" w:cs="Tahoma"/>
      <w:color w:val="000000"/>
      <w:sz w:val="20"/>
      <w:szCs w:val="20"/>
      <w:lang w:eastAsia="ru-RU"/>
    </w:rPr>
  </w:style>
  <w:style w:type="character" w:customStyle="1" w:styleId="af6">
    <w:name w:val="Текст примечания Знак"/>
    <w:basedOn w:val="a0"/>
    <w:link w:val="af5"/>
    <w:uiPriority w:val="99"/>
    <w:semiHidden/>
    <w:rsid w:val="00D14631"/>
    <w:rPr>
      <w:rFonts w:ascii="Tahoma" w:eastAsia="Times New Roman" w:hAnsi="Tahoma" w:cs="Tahoma"/>
      <w:color w:val="000000"/>
      <w:sz w:val="20"/>
      <w:szCs w:val="20"/>
      <w:lang w:eastAsia="ru-RU"/>
    </w:rPr>
  </w:style>
  <w:style w:type="paragraph" w:styleId="af7">
    <w:name w:val="annotation subject"/>
    <w:basedOn w:val="af5"/>
    <w:next w:val="af5"/>
    <w:link w:val="af8"/>
    <w:uiPriority w:val="99"/>
    <w:semiHidden/>
    <w:rsid w:val="00D14631"/>
    <w:rPr>
      <w:b/>
      <w:bCs/>
    </w:rPr>
  </w:style>
  <w:style w:type="character" w:customStyle="1" w:styleId="af8">
    <w:name w:val="Тема примечания Знак"/>
    <w:basedOn w:val="af6"/>
    <w:link w:val="af7"/>
    <w:uiPriority w:val="99"/>
    <w:semiHidden/>
    <w:rsid w:val="00D14631"/>
    <w:rPr>
      <w:b/>
      <w:bCs/>
    </w:rPr>
  </w:style>
  <w:style w:type="character" w:customStyle="1" w:styleId="211">
    <w:name w:val="Основной текст (2) + Полужирный1"/>
    <w:aliases w:val="Курсив"/>
    <w:basedOn w:val="21"/>
    <w:uiPriority w:val="99"/>
    <w:rsid w:val="00D14631"/>
    <w:rPr>
      <w:b/>
      <w:bCs/>
      <w:i/>
      <w:iCs/>
      <w:color w:val="000000"/>
      <w:spacing w:val="0"/>
      <w:w w:val="100"/>
      <w:position w:val="0"/>
      <w:sz w:val="24"/>
      <w:szCs w:val="24"/>
      <w:lang w:val="ru-RU" w:eastAsia="ru-RU"/>
    </w:rPr>
  </w:style>
  <w:style w:type="character" w:customStyle="1" w:styleId="a5">
    <w:name w:val="Абзац списка Знак"/>
    <w:aliases w:val="асз.Списка Знак,Bullet 1 Знак,Use Case List Paragraph Знак,Bullet List Знак,FooterText Знак,numbered Знак,Paragraphe de liste1 Знак,Bulletr List Paragraph Знак,Заголовок_3 Знак,Подпись рисунка Знак"/>
    <w:link w:val="a4"/>
    <w:uiPriority w:val="99"/>
    <w:locked/>
    <w:rsid w:val="00D14631"/>
  </w:style>
  <w:style w:type="paragraph" w:styleId="af9">
    <w:name w:val="footer"/>
    <w:basedOn w:val="a"/>
    <w:link w:val="afa"/>
    <w:uiPriority w:val="99"/>
    <w:rsid w:val="00D14631"/>
    <w:pPr>
      <w:widowControl w:val="0"/>
      <w:tabs>
        <w:tab w:val="center" w:pos="4677"/>
        <w:tab w:val="right" w:pos="9355"/>
      </w:tabs>
      <w:spacing w:after="0" w:line="240" w:lineRule="auto"/>
    </w:pPr>
    <w:rPr>
      <w:rFonts w:ascii="Tahoma" w:hAnsi="Tahoma" w:cs="Tahoma"/>
      <w:color w:val="000000"/>
      <w:sz w:val="24"/>
      <w:szCs w:val="24"/>
      <w:lang w:eastAsia="ru-RU"/>
    </w:rPr>
  </w:style>
  <w:style w:type="character" w:customStyle="1" w:styleId="afa">
    <w:name w:val="Нижний колонтитул Знак"/>
    <w:basedOn w:val="a0"/>
    <w:link w:val="af9"/>
    <w:uiPriority w:val="99"/>
    <w:rsid w:val="00D14631"/>
    <w:rPr>
      <w:rFonts w:ascii="Tahoma" w:eastAsia="Times New Roman" w:hAnsi="Tahoma" w:cs="Tahoma"/>
      <w:color w:val="000000"/>
      <w:sz w:val="24"/>
      <w:szCs w:val="24"/>
      <w:lang w:eastAsia="ru-RU"/>
    </w:rPr>
  </w:style>
  <w:style w:type="paragraph" w:styleId="afb">
    <w:name w:val="header"/>
    <w:basedOn w:val="a"/>
    <w:link w:val="afc"/>
    <w:uiPriority w:val="99"/>
    <w:rsid w:val="00D14631"/>
    <w:pPr>
      <w:widowControl w:val="0"/>
      <w:tabs>
        <w:tab w:val="center" w:pos="4677"/>
        <w:tab w:val="right" w:pos="9355"/>
      </w:tabs>
      <w:spacing w:after="0" w:line="240" w:lineRule="auto"/>
    </w:pPr>
    <w:rPr>
      <w:rFonts w:ascii="Tahoma" w:hAnsi="Tahoma" w:cs="Tahoma"/>
      <w:color w:val="000000"/>
      <w:sz w:val="24"/>
      <w:szCs w:val="24"/>
      <w:lang w:eastAsia="ru-RU"/>
    </w:rPr>
  </w:style>
  <w:style w:type="character" w:customStyle="1" w:styleId="afc">
    <w:name w:val="Верхний колонтитул Знак"/>
    <w:basedOn w:val="a0"/>
    <w:link w:val="afb"/>
    <w:uiPriority w:val="99"/>
    <w:rsid w:val="00D14631"/>
    <w:rPr>
      <w:rFonts w:ascii="Tahoma" w:eastAsia="Times New Roman" w:hAnsi="Tahoma" w:cs="Tahoma"/>
      <w:color w:val="000000"/>
      <w:sz w:val="24"/>
      <w:szCs w:val="24"/>
      <w:lang w:eastAsia="ru-RU"/>
    </w:rPr>
  </w:style>
  <w:style w:type="paragraph" w:styleId="afd">
    <w:name w:val="Body Text"/>
    <w:basedOn w:val="a"/>
    <w:link w:val="afe"/>
    <w:uiPriority w:val="99"/>
    <w:rsid w:val="00D14631"/>
    <w:pPr>
      <w:spacing w:after="120"/>
      <w:ind w:left="119" w:firstLine="709"/>
      <w:jc w:val="both"/>
    </w:pPr>
    <w:rPr>
      <w:rFonts w:ascii="Arial" w:hAnsi="Arial" w:cs="Arial"/>
      <w:sz w:val="28"/>
      <w:szCs w:val="28"/>
      <w:lang w:val="en-US"/>
    </w:rPr>
  </w:style>
  <w:style w:type="character" w:customStyle="1" w:styleId="afe">
    <w:name w:val="Основной текст Знак"/>
    <w:basedOn w:val="a0"/>
    <w:link w:val="afd"/>
    <w:uiPriority w:val="99"/>
    <w:rsid w:val="00D14631"/>
    <w:rPr>
      <w:rFonts w:ascii="Arial" w:eastAsia="Times New Roman" w:hAnsi="Arial" w:cs="Arial"/>
      <w:sz w:val="28"/>
      <w:szCs w:val="28"/>
      <w:lang w:val="en-US"/>
    </w:rPr>
  </w:style>
  <w:style w:type="paragraph" w:customStyle="1" w:styleId="11">
    <w:name w:val="Текст выноски1"/>
    <w:basedOn w:val="a"/>
    <w:next w:val="af"/>
    <w:uiPriority w:val="99"/>
    <w:semiHidden/>
    <w:rsid w:val="00D14631"/>
    <w:pPr>
      <w:spacing w:after="0" w:line="240" w:lineRule="auto"/>
    </w:pPr>
    <w:rPr>
      <w:rFonts w:ascii="Segoe UI" w:hAnsi="Segoe UI" w:cs="Segoe UI"/>
      <w:sz w:val="18"/>
      <w:szCs w:val="18"/>
    </w:rPr>
  </w:style>
  <w:style w:type="character" w:customStyle="1" w:styleId="12">
    <w:name w:val="Текст выноски Знак1"/>
    <w:basedOn w:val="a0"/>
    <w:uiPriority w:val="99"/>
    <w:semiHidden/>
    <w:rsid w:val="00D14631"/>
    <w:rPr>
      <w:rFonts w:ascii="Segoe UI" w:hAnsi="Segoe UI" w:cs="Segoe UI"/>
      <w:sz w:val="18"/>
      <w:szCs w:val="18"/>
      <w:lang w:eastAsia="ru-RU"/>
    </w:rPr>
  </w:style>
  <w:style w:type="paragraph" w:customStyle="1" w:styleId="Default">
    <w:name w:val="Default"/>
    <w:uiPriority w:val="99"/>
    <w:rsid w:val="00D146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3">
    <w:name w:val="Сетка таблицы1"/>
    <w:uiPriority w:val="99"/>
    <w:rsid w:val="00D146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18">
    <w:name w:val="Char Style 18"/>
    <w:link w:val="Style17"/>
    <w:uiPriority w:val="99"/>
    <w:locked/>
    <w:rsid w:val="00D14631"/>
    <w:rPr>
      <w:sz w:val="26"/>
      <w:shd w:val="clear" w:color="auto" w:fill="FFFFFF"/>
    </w:rPr>
  </w:style>
  <w:style w:type="paragraph" w:customStyle="1" w:styleId="Style17">
    <w:name w:val="Style 17"/>
    <w:basedOn w:val="a"/>
    <w:link w:val="CharStyle18"/>
    <w:uiPriority w:val="99"/>
    <w:rsid w:val="00D14631"/>
    <w:pPr>
      <w:widowControl w:val="0"/>
      <w:shd w:val="clear" w:color="auto" w:fill="FFFFFF"/>
      <w:spacing w:before="840" w:after="420" w:line="480" w:lineRule="exact"/>
      <w:ind w:hanging="820"/>
      <w:jc w:val="both"/>
    </w:pPr>
    <w:rPr>
      <w:rFonts w:asciiTheme="minorHAnsi" w:eastAsiaTheme="minorHAnsi" w:hAnsiTheme="minorHAnsi" w:cstheme="minorBidi"/>
      <w:sz w:val="26"/>
    </w:rPr>
  </w:style>
  <w:style w:type="character" w:customStyle="1" w:styleId="CharStyle27">
    <w:name w:val="Char Style 27"/>
    <w:link w:val="Style26"/>
    <w:uiPriority w:val="99"/>
    <w:locked/>
    <w:rsid w:val="00D14631"/>
    <w:rPr>
      <w:b/>
      <w:sz w:val="26"/>
      <w:shd w:val="clear" w:color="auto" w:fill="FFFFFF"/>
    </w:rPr>
  </w:style>
  <w:style w:type="paragraph" w:customStyle="1" w:styleId="Style26">
    <w:name w:val="Style 26"/>
    <w:basedOn w:val="a"/>
    <w:link w:val="CharStyle27"/>
    <w:uiPriority w:val="99"/>
    <w:rsid w:val="00D14631"/>
    <w:pPr>
      <w:widowControl w:val="0"/>
      <w:shd w:val="clear" w:color="auto" w:fill="FFFFFF"/>
      <w:spacing w:after="720" w:line="240" w:lineRule="atLeast"/>
      <w:ind w:hanging="540"/>
      <w:jc w:val="right"/>
    </w:pPr>
    <w:rPr>
      <w:rFonts w:asciiTheme="minorHAnsi" w:eastAsiaTheme="minorHAnsi" w:hAnsiTheme="minorHAnsi" w:cstheme="minorBidi"/>
      <w:b/>
      <w:sz w:val="26"/>
    </w:rPr>
  </w:style>
  <w:style w:type="character" w:customStyle="1" w:styleId="CharStyle28">
    <w:name w:val="Char Style 28"/>
    <w:link w:val="Style27"/>
    <w:uiPriority w:val="99"/>
    <w:locked/>
    <w:rsid w:val="00D14631"/>
    <w:rPr>
      <w:rFonts w:ascii="Times New Roman" w:hAnsi="Times New Roman"/>
      <w:b/>
      <w:color w:val="000000"/>
      <w:spacing w:val="60"/>
      <w:sz w:val="26"/>
      <w:shd w:val="clear" w:color="auto" w:fill="FFFFFF"/>
    </w:rPr>
  </w:style>
  <w:style w:type="character" w:customStyle="1" w:styleId="CharStyle29">
    <w:name w:val="Char Style 29"/>
    <w:uiPriority w:val="99"/>
    <w:rsid w:val="00D14631"/>
    <w:rPr>
      <w:rFonts w:ascii="Times New Roman" w:hAnsi="Times New Roman"/>
      <w:b/>
      <w:color w:val="000000"/>
      <w:spacing w:val="60"/>
      <w:w w:val="100"/>
      <w:position w:val="0"/>
      <w:sz w:val="26"/>
      <w:u w:val="single"/>
      <w:shd w:val="clear" w:color="auto" w:fill="FFFFFF"/>
      <w:lang w:val="ru-RU" w:eastAsia="ru-RU"/>
    </w:rPr>
  </w:style>
  <w:style w:type="character" w:customStyle="1" w:styleId="CharStyle30">
    <w:name w:val="Char Style 30"/>
    <w:uiPriority w:val="99"/>
    <w:rsid w:val="00D14631"/>
    <w:rPr>
      <w:rFonts w:ascii="Times New Roman" w:hAnsi="Times New Roman"/>
      <w:b/>
      <w:color w:val="000000"/>
      <w:spacing w:val="60"/>
      <w:w w:val="100"/>
      <w:position w:val="0"/>
      <w:sz w:val="26"/>
      <w:shd w:val="clear" w:color="auto" w:fill="FFFFFF"/>
    </w:rPr>
  </w:style>
  <w:style w:type="character" w:customStyle="1" w:styleId="CharStyle31">
    <w:name w:val="Char Style 31"/>
    <w:uiPriority w:val="99"/>
    <w:rsid w:val="00D14631"/>
    <w:rPr>
      <w:rFonts w:ascii="Times New Roman" w:hAnsi="Times New Roman"/>
      <w:color w:val="000000"/>
      <w:spacing w:val="70"/>
      <w:w w:val="100"/>
      <w:position w:val="0"/>
      <w:sz w:val="26"/>
      <w:shd w:val="clear" w:color="auto" w:fill="FFFFFF"/>
      <w:lang w:val="ru-RU" w:eastAsia="ru-RU"/>
    </w:rPr>
  </w:style>
  <w:style w:type="character" w:customStyle="1" w:styleId="CharStyle32">
    <w:name w:val="Char Style 32"/>
    <w:uiPriority w:val="99"/>
    <w:rsid w:val="00D14631"/>
    <w:rPr>
      <w:rFonts w:ascii="Times New Roman" w:hAnsi="Times New Roman"/>
      <w:color w:val="000000"/>
      <w:spacing w:val="70"/>
      <w:w w:val="100"/>
      <w:position w:val="0"/>
      <w:sz w:val="26"/>
      <w:u w:val="single"/>
      <w:shd w:val="clear" w:color="auto" w:fill="FFFFFF"/>
      <w:lang w:val="ru-RU" w:eastAsia="ru-RU"/>
    </w:rPr>
  </w:style>
  <w:style w:type="character" w:customStyle="1" w:styleId="CharStyle3">
    <w:name w:val="Char Style 3"/>
    <w:link w:val="Style2"/>
    <w:uiPriority w:val="99"/>
    <w:locked/>
    <w:rsid w:val="00D14631"/>
    <w:rPr>
      <w:sz w:val="8"/>
      <w:shd w:val="clear" w:color="auto" w:fill="FFFFFF"/>
      <w:lang w:val="en-US"/>
    </w:rPr>
  </w:style>
  <w:style w:type="character" w:customStyle="1" w:styleId="CharStyle4">
    <w:name w:val="Char Style 4"/>
    <w:uiPriority w:val="99"/>
    <w:rsid w:val="00D14631"/>
    <w:rPr>
      <w:rFonts w:ascii="Times New Roman" w:hAnsi="Times New Roman"/>
      <w:color w:val="262626"/>
      <w:spacing w:val="0"/>
      <w:w w:val="100"/>
      <w:position w:val="0"/>
      <w:sz w:val="8"/>
      <w:shd w:val="clear" w:color="auto" w:fill="FFFFFF"/>
      <w:lang w:val="en-US"/>
    </w:rPr>
  </w:style>
  <w:style w:type="character" w:customStyle="1" w:styleId="CharStyle6">
    <w:name w:val="Char Style 6"/>
    <w:link w:val="Style5"/>
    <w:uiPriority w:val="99"/>
    <w:locked/>
    <w:rsid w:val="00D14631"/>
    <w:rPr>
      <w:shd w:val="clear" w:color="auto" w:fill="FFFFFF"/>
    </w:rPr>
  </w:style>
  <w:style w:type="character" w:customStyle="1" w:styleId="CharStyle7">
    <w:name w:val="Char Style 7"/>
    <w:uiPriority w:val="99"/>
    <w:rsid w:val="00D14631"/>
    <w:rPr>
      <w:rFonts w:ascii="Times New Roman" w:hAnsi="Times New Roman"/>
      <w:color w:val="262626"/>
      <w:spacing w:val="0"/>
      <w:w w:val="100"/>
      <w:position w:val="0"/>
      <w:shd w:val="clear" w:color="auto" w:fill="FFFFFF"/>
      <w:lang w:val="ru-RU" w:eastAsia="ru-RU"/>
    </w:rPr>
  </w:style>
  <w:style w:type="character" w:customStyle="1" w:styleId="CharStyle9">
    <w:name w:val="Char Style 9"/>
    <w:link w:val="Style8"/>
    <w:uiPriority w:val="99"/>
    <w:locked/>
    <w:rsid w:val="00D14631"/>
    <w:rPr>
      <w:b/>
      <w:sz w:val="18"/>
      <w:shd w:val="clear" w:color="auto" w:fill="FFFFFF"/>
    </w:rPr>
  </w:style>
  <w:style w:type="character" w:customStyle="1" w:styleId="CharStyle11">
    <w:name w:val="Char Style 11"/>
    <w:link w:val="Style10"/>
    <w:uiPriority w:val="99"/>
    <w:locked/>
    <w:rsid w:val="00D14631"/>
    <w:rPr>
      <w:sz w:val="26"/>
      <w:shd w:val="clear" w:color="auto" w:fill="FFFFFF"/>
    </w:rPr>
  </w:style>
  <w:style w:type="character" w:customStyle="1" w:styleId="CharStyle12Exact">
    <w:name w:val="Char Style 12 Exact"/>
    <w:uiPriority w:val="99"/>
    <w:rsid w:val="00D14631"/>
    <w:rPr>
      <w:spacing w:val="1"/>
      <w:u w:val="none"/>
    </w:rPr>
  </w:style>
  <w:style w:type="character" w:customStyle="1" w:styleId="CharStyle14">
    <w:name w:val="Char Style 14"/>
    <w:link w:val="Style13"/>
    <w:uiPriority w:val="99"/>
    <w:locked/>
    <w:rsid w:val="00D14631"/>
    <w:rPr>
      <w:sz w:val="17"/>
      <w:shd w:val="clear" w:color="auto" w:fill="FFFFFF"/>
    </w:rPr>
  </w:style>
  <w:style w:type="character" w:customStyle="1" w:styleId="CharStyle16">
    <w:name w:val="Char Style 16"/>
    <w:link w:val="Style15"/>
    <w:uiPriority w:val="99"/>
    <w:locked/>
    <w:rsid w:val="00D14631"/>
    <w:rPr>
      <w:sz w:val="17"/>
      <w:shd w:val="clear" w:color="auto" w:fill="FFFFFF"/>
      <w:lang w:val="en-US"/>
    </w:rPr>
  </w:style>
  <w:style w:type="character" w:customStyle="1" w:styleId="CharStyle17">
    <w:name w:val="Char Style 17"/>
    <w:uiPriority w:val="99"/>
    <w:rsid w:val="00D14631"/>
    <w:rPr>
      <w:rFonts w:ascii="Times New Roman" w:hAnsi="Times New Roman"/>
      <w:color w:val="0563C1"/>
      <w:spacing w:val="0"/>
      <w:w w:val="100"/>
      <w:position w:val="0"/>
      <w:sz w:val="17"/>
      <w:u w:val="single"/>
      <w:shd w:val="clear" w:color="auto" w:fill="FFFFFF"/>
      <w:lang w:val="en-US"/>
    </w:rPr>
  </w:style>
  <w:style w:type="character" w:customStyle="1" w:styleId="CharStyle19">
    <w:name w:val="Char Style 19"/>
    <w:uiPriority w:val="99"/>
    <w:rsid w:val="00D14631"/>
    <w:rPr>
      <w:rFonts w:ascii="Times New Roman" w:hAnsi="Times New Roman"/>
      <w:color w:val="000000"/>
      <w:spacing w:val="0"/>
      <w:w w:val="100"/>
      <w:position w:val="0"/>
      <w:sz w:val="17"/>
      <w:shd w:val="clear" w:color="auto" w:fill="FFFFFF"/>
      <w:lang w:val="ru-RU" w:eastAsia="ru-RU"/>
    </w:rPr>
  </w:style>
  <w:style w:type="character" w:customStyle="1" w:styleId="CharStyle21Exact">
    <w:name w:val="Char Style 21 Exact"/>
    <w:link w:val="Style20"/>
    <w:uiPriority w:val="99"/>
    <w:locked/>
    <w:rsid w:val="00D14631"/>
    <w:rPr>
      <w:spacing w:val="8"/>
      <w:shd w:val="clear" w:color="auto" w:fill="FFFFFF"/>
    </w:rPr>
  </w:style>
  <w:style w:type="character" w:customStyle="1" w:styleId="CharStyle22Exact">
    <w:name w:val="Char Style 22 Exact"/>
    <w:uiPriority w:val="99"/>
    <w:rsid w:val="00D14631"/>
    <w:rPr>
      <w:rFonts w:ascii="Times New Roman" w:hAnsi="Times New Roman"/>
      <w:b/>
      <w:color w:val="000000"/>
      <w:spacing w:val="0"/>
      <w:w w:val="100"/>
      <w:position w:val="0"/>
      <w:sz w:val="12"/>
      <w:shd w:val="clear" w:color="auto" w:fill="FFFFFF"/>
      <w:lang w:val="ru-RU" w:eastAsia="ru-RU"/>
    </w:rPr>
  </w:style>
  <w:style w:type="character" w:customStyle="1" w:styleId="CharStyle24Exact">
    <w:name w:val="Char Style 24 Exact"/>
    <w:link w:val="Style23"/>
    <w:uiPriority w:val="99"/>
    <w:locked/>
    <w:rsid w:val="00D14631"/>
    <w:rPr>
      <w:spacing w:val="-5"/>
      <w:sz w:val="14"/>
      <w:shd w:val="clear" w:color="auto" w:fill="FFFFFF"/>
    </w:rPr>
  </w:style>
  <w:style w:type="character" w:customStyle="1" w:styleId="CharStyle26">
    <w:name w:val="Char Style 26"/>
    <w:link w:val="Style25"/>
    <w:uiPriority w:val="99"/>
    <w:locked/>
    <w:rsid w:val="00D14631"/>
    <w:rPr>
      <w:sz w:val="19"/>
      <w:shd w:val="clear" w:color="auto" w:fill="FFFFFF"/>
    </w:rPr>
  </w:style>
  <w:style w:type="character" w:customStyle="1" w:styleId="CharStyle30Exact">
    <w:name w:val="Char Style 30 Exact"/>
    <w:link w:val="Style29"/>
    <w:uiPriority w:val="99"/>
    <w:locked/>
    <w:rsid w:val="00D14631"/>
    <w:rPr>
      <w:spacing w:val="1"/>
      <w:sz w:val="9"/>
      <w:shd w:val="clear" w:color="auto" w:fill="FFFFFF"/>
    </w:rPr>
  </w:style>
  <w:style w:type="character" w:customStyle="1" w:styleId="CharStyle31Exact">
    <w:name w:val="Char Style 31 Exact"/>
    <w:uiPriority w:val="99"/>
    <w:rsid w:val="00D14631"/>
    <w:rPr>
      <w:rFonts w:ascii="Times New Roman" w:hAnsi="Times New Roman"/>
      <w:color w:val="262626"/>
      <w:spacing w:val="1"/>
      <w:w w:val="100"/>
      <w:position w:val="0"/>
      <w:sz w:val="9"/>
      <w:shd w:val="clear" w:color="auto" w:fill="FFFFFF"/>
      <w:lang w:val="ru-RU" w:eastAsia="ru-RU"/>
    </w:rPr>
  </w:style>
  <w:style w:type="character" w:customStyle="1" w:styleId="CharStyle33Exact">
    <w:name w:val="Char Style 33 Exact"/>
    <w:link w:val="Style32"/>
    <w:uiPriority w:val="99"/>
    <w:locked/>
    <w:rsid w:val="00D14631"/>
    <w:rPr>
      <w:spacing w:val="10"/>
      <w:sz w:val="8"/>
      <w:shd w:val="clear" w:color="auto" w:fill="FFFFFF"/>
    </w:rPr>
  </w:style>
  <w:style w:type="character" w:customStyle="1" w:styleId="CharStyle34Exact">
    <w:name w:val="Char Style 34 Exact"/>
    <w:uiPriority w:val="99"/>
    <w:rsid w:val="00D14631"/>
    <w:rPr>
      <w:rFonts w:ascii="Times New Roman" w:hAnsi="Times New Roman"/>
      <w:color w:val="EBEBEB"/>
      <w:spacing w:val="10"/>
      <w:w w:val="100"/>
      <w:position w:val="0"/>
      <w:sz w:val="8"/>
      <w:shd w:val="clear" w:color="auto" w:fill="FFFFFF"/>
      <w:lang w:val="ru-RU" w:eastAsia="ru-RU"/>
    </w:rPr>
  </w:style>
  <w:style w:type="character" w:customStyle="1" w:styleId="CharStyle36Exact">
    <w:name w:val="Char Style 36 Exact"/>
    <w:link w:val="Style35"/>
    <w:uiPriority w:val="99"/>
    <w:locked/>
    <w:rsid w:val="00D14631"/>
    <w:rPr>
      <w:b/>
      <w:spacing w:val="-7"/>
      <w:sz w:val="12"/>
      <w:shd w:val="clear" w:color="auto" w:fill="FFFFFF"/>
    </w:rPr>
  </w:style>
  <w:style w:type="character" w:customStyle="1" w:styleId="CharStyle38">
    <w:name w:val="Char Style 38"/>
    <w:link w:val="Style37"/>
    <w:uiPriority w:val="99"/>
    <w:locked/>
    <w:rsid w:val="00D14631"/>
    <w:rPr>
      <w:b/>
      <w:i/>
      <w:sz w:val="17"/>
      <w:shd w:val="clear" w:color="auto" w:fill="FFFFFF"/>
    </w:rPr>
  </w:style>
  <w:style w:type="character" w:customStyle="1" w:styleId="CharStyle40">
    <w:name w:val="Char Style 40"/>
    <w:link w:val="Style39"/>
    <w:uiPriority w:val="99"/>
    <w:locked/>
    <w:rsid w:val="00D14631"/>
    <w:rPr>
      <w:b/>
      <w:sz w:val="26"/>
      <w:shd w:val="clear" w:color="auto" w:fill="FFFFFF"/>
    </w:rPr>
  </w:style>
  <w:style w:type="character" w:customStyle="1" w:styleId="CharStyle41">
    <w:name w:val="Char Style 41"/>
    <w:link w:val="Style40"/>
    <w:uiPriority w:val="99"/>
    <w:locked/>
    <w:rsid w:val="00D14631"/>
    <w:rPr>
      <w:rFonts w:ascii="Times New Roman" w:hAnsi="Times New Roman"/>
      <w:b/>
      <w:color w:val="000000"/>
      <w:spacing w:val="60"/>
      <w:sz w:val="26"/>
      <w:shd w:val="clear" w:color="auto" w:fill="FFFFFF"/>
    </w:rPr>
  </w:style>
  <w:style w:type="character" w:customStyle="1" w:styleId="CharStyle42">
    <w:name w:val="Char Style 42"/>
    <w:uiPriority w:val="99"/>
    <w:rsid w:val="00D14631"/>
    <w:rPr>
      <w:rFonts w:ascii="Times New Roman" w:hAnsi="Times New Roman"/>
      <w:b/>
      <w:color w:val="000000"/>
      <w:spacing w:val="60"/>
      <w:w w:val="100"/>
      <w:position w:val="0"/>
      <w:sz w:val="26"/>
      <w:u w:val="single"/>
      <w:shd w:val="clear" w:color="auto" w:fill="FFFFFF"/>
      <w:lang w:val="ru-RU" w:eastAsia="ru-RU"/>
    </w:rPr>
  </w:style>
  <w:style w:type="character" w:customStyle="1" w:styleId="CharStyle43">
    <w:name w:val="Char Style 43"/>
    <w:uiPriority w:val="99"/>
    <w:rsid w:val="00D14631"/>
    <w:rPr>
      <w:rFonts w:ascii="Times New Roman" w:hAnsi="Times New Roman"/>
      <w:b/>
      <w:color w:val="000000"/>
      <w:spacing w:val="60"/>
      <w:w w:val="100"/>
      <w:position w:val="0"/>
      <w:sz w:val="26"/>
      <w:shd w:val="clear" w:color="auto" w:fill="FFFFFF"/>
    </w:rPr>
  </w:style>
  <w:style w:type="character" w:customStyle="1" w:styleId="CharStyle44">
    <w:name w:val="Char Style 44"/>
    <w:uiPriority w:val="99"/>
    <w:rsid w:val="00D14631"/>
    <w:rPr>
      <w:rFonts w:ascii="Times New Roman" w:hAnsi="Times New Roman"/>
      <w:color w:val="000000"/>
      <w:spacing w:val="70"/>
      <w:w w:val="100"/>
      <w:position w:val="0"/>
      <w:sz w:val="26"/>
      <w:shd w:val="clear" w:color="auto" w:fill="FFFFFF"/>
      <w:lang w:val="ru-RU" w:eastAsia="ru-RU"/>
    </w:rPr>
  </w:style>
  <w:style w:type="character" w:customStyle="1" w:styleId="CharStyle45">
    <w:name w:val="Char Style 45"/>
    <w:uiPriority w:val="99"/>
    <w:rsid w:val="00D14631"/>
    <w:rPr>
      <w:rFonts w:ascii="Times New Roman" w:hAnsi="Times New Roman"/>
      <w:color w:val="000000"/>
      <w:spacing w:val="70"/>
      <w:w w:val="100"/>
      <w:position w:val="0"/>
      <w:sz w:val="26"/>
      <w:u w:val="single"/>
      <w:shd w:val="clear" w:color="auto" w:fill="FFFFFF"/>
      <w:lang w:val="ru-RU" w:eastAsia="ru-RU"/>
    </w:rPr>
  </w:style>
  <w:style w:type="character" w:customStyle="1" w:styleId="CharStyle46">
    <w:name w:val="Char Style 46"/>
    <w:uiPriority w:val="99"/>
    <w:rsid w:val="00D14631"/>
    <w:rPr>
      <w:rFonts w:ascii="Times New Roman" w:hAnsi="Times New Roman"/>
      <w:color w:val="000000"/>
      <w:spacing w:val="0"/>
      <w:w w:val="100"/>
      <w:position w:val="0"/>
      <w:shd w:val="clear" w:color="auto" w:fill="FFFFFF"/>
      <w:lang w:val="ru-RU" w:eastAsia="ru-RU"/>
    </w:rPr>
  </w:style>
  <w:style w:type="character" w:customStyle="1" w:styleId="CharStyle47">
    <w:name w:val="Char Style 47"/>
    <w:uiPriority w:val="99"/>
    <w:rsid w:val="00D14631"/>
    <w:rPr>
      <w:rFonts w:ascii="Times New Roman" w:hAnsi="Times New Roman"/>
      <w:color w:val="000000"/>
      <w:spacing w:val="0"/>
      <w:w w:val="100"/>
      <w:position w:val="0"/>
      <w:sz w:val="26"/>
      <w:u w:val="single"/>
      <w:shd w:val="clear" w:color="auto" w:fill="FFFFFF"/>
      <w:lang w:val="ru-RU" w:eastAsia="ru-RU"/>
    </w:rPr>
  </w:style>
  <w:style w:type="character" w:customStyle="1" w:styleId="CharStyle48">
    <w:name w:val="Char Style 48"/>
    <w:uiPriority w:val="99"/>
    <w:rsid w:val="00D14631"/>
    <w:rPr>
      <w:rFonts w:ascii="Times New Roman" w:hAnsi="Times New Roman"/>
      <w:color w:val="000000"/>
      <w:spacing w:val="0"/>
      <w:w w:val="100"/>
      <w:position w:val="0"/>
      <w:sz w:val="24"/>
      <w:shd w:val="clear" w:color="auto" w:fill="FFFFFF"/>
      <w:lang w:val="ru-RU" w:eastAsia="ru-RU"/>
    </w:rPr>
  </w:style>
  <w:style w:type="character" w:customStyle="1" w:styleId="CharStyle49">
    <w:name w:val="Char Style 49"/>
    <w:uiPriority w:val="99"/>
    <w:rsid w:val="00D14631"/>
    <w:rPr>
      <w:rFonts w:ascii="Times New Roman" w:hAnsi="Times New Roman"/>
      <w:smallCaps/>
      <w:color w:val="000000"/>
      <w:spacing w:val="0"/>
      <w:w w:val="100"/>
      <w:position w:val="0"/>
      <w:sz w:val="26"/>
      <w:shd w:val="clear" w:color="auto" w:fill="FFFFFF"/>
      <w:lang w:val="ru-RU" w:eastAsia="ru-RU"/>
    </w:rPr>
  </w:style>
  <w:style w:type="character" w:customStyle="1" w:styleId="CharStyle50">
    <w:name w:val="Char Style 50"/>
    <w:uiPriority w:val="99"/>
    <w:rsid w:val="00D14631"/>
    <w:rPr>
      <w:rFonts w:ascii="Times New Roman" w:hAnsi="Times New Roman"/>
      <w:color w:val="000000"/>
      <w:spacing w:val="0"/>
      <w:w w:val="100"/>
      <w:position w:val="0"/>
      <w:sz w:val="26"/>
      <w:shd w:val="clear" w:color="auto" w:fill="FFFFFF"/>
      <w:lang w:val="ru-RU" w:eastAsia="ru-RU"/>
    </w:rPr>
  </w:style>
  <w:style w:type="character" w:customStyle="1" w:styleId="CharStyle51">
    <w:name w:val="Char Style 51"/>
    <w:uiPriority w:val="99"/>
    <w:rsid w:val="00D14631"/>
    <w:rPr>
      <w:rFonts w:ascii="Times New Roman" w:hAnsi="Times New Roman"/>
      <w:color w:val="000000"/>
      <w:spacing w:val="0"/>
      <w:w w:val="100"/>
      <w:position w:val="0"/>
      <w:sz w:val="24"/>
      <w:shd w:val="clear" w:color="auto" w:fill="FFFFFF"/>
      <w:lang w:val="ru-RU" w:eastAsia="ru-RU"/>
    </w:rPr>
  </w:style>
  <w:style w:type="character" w:customStyle="1" w:styleId="CharStyle52">
    <w:name w:val="Char Style 52"/>
    <w:uiPriority w:val="99"/>
    <w:rsid w:val="00D14631"/>
    <w:rPr>
      <w:rFonts w:ascii="Times New Roman" w:hAnsi="Times New Roman"/>
      <w:color w:val="000000"/>
      <w:spacing w:val="0"/>
      <w:w w:val="100"/>
      <w:position w:val="0"/>
      <w:sz w:val="23"/>
      <w:shd w:val="clear" w:color="auto" w:fill="FFFFFF"/>
      <w:lang w:val="ru-RU" w:eastAsia="ru-RU"/>
    </w:rPr>
  </w:style>
  <w:style w:type="character" w:customStyle="1" w:styleId="CharStyle53">
    <w:name w:val="Char Style 53"/>
    <w:uiPriority w:val="99"/>
    <w:rsid w:val="00D14631"/>
    <w:rPr>
      <w:rFonts w:ascii="Times New Roman" w:hAnsi="Times New Roman"/>
      <w:color w:val="000000"/>
      <w:spacing w:val="0"/>
      <w:w w:val="100"/>
      <w:position w:val="0"/>
      <w:sz w:val="22"/>
      <w:shd w:val="clear" w:color="auto" w:fill="FFFFFF"/>
      <w:lang w:val="ru-RU" w:eastAsia="ru-RU"/>
    </w:rPr>
  </w:style>
  <w:style w:type="character" w:customStyle="1" w:styleId="CharStyle54">
    <w:name w:val="Char Style 54"/>
    <w:uiPriority w:val="99"/>
    <w:rsid w:val="00D14631"/>
    <w:rPr>
      <w:rFonts w:ascii="Times New Roman" w:hAnsi="Times New Roman"/>
      <w:b/>
      <w:color w:val="000000"/>
      <w:spacing w:val="0"/>
      <w:w w:val="100"/>
      <w:position w:val="0"/>
      <w:sz w:val="9"/>
      <w:shd w:val="clear" w:color="auto" w:fill="FFFFFF"/>
      <w:lang w:val="ru-RU" w:eastAsia="ru-RU"/>
    </w:rPr>
  </w:style>
  <w:style w:type="character" w:customStyle="1" w:styleId="CharStyle55">
    <w:name w:val="Char Style 55"/>
    <w:uiPriority w:val="99"/>
    <w:rsid w:val="00D14631"/>
    <w:rPr>
      <w:rFonts w:ascii="Times New Roman" w:hAnsi="Times New Roman"/>
      <w:color w:val="000000"/>
      <w:spacing w:val="0"/>
      <w:w w:val="100"/>
      <w:position w:val="0"/>
      <w:sz w:val="15"/>
      <w:shd w:val="clear" w:color="auto" w:fill="FFFFFF"/>
      <w:lang w:val="ru-RU" w:eastAsia="ru-RU"/>
    </w:rPr>
  </w:style>
  <w:style w:type="character" w:customStyle="1" w:styleId="CharStyle57">
    <w:name w:val="Char Style 57"/>
    <w:link w:val="Style56"/>
    <w:uiPriority w:val="99"/>
    <w:locked/>
    <w:rsid w:val="00D14631"/>
    <w:rPr>
      <w:sz w:val="26"/>
      <w:shd w:val="clear" w:color="auto" w:fill="FFFFFF"/>
    </w:rPr>
  </w:style>
  <w:style w:type="character" w:customStyle="1" w:styleId="CharStyle58">
    <w:name w:val="Char Style 58"/>
    <w:uiPriority w:val="99"/>
    <w:rsid w:val="00D14631"/>
    <w:rPr>
      <w:rFonts w:ascii="Times New Roman" w:hAnsi="Times New Roman"/>
      <w:color w:val="000000"/>
      <w:spacing w:val="0"/>
      <w:w w:val="90"/>
      <w:position w:val="0"/>
      <w:sz w:val="30"/>
      <w:shd w:val="clear" w:color="auto" w:fill="FFFFFF"/>
      <w:lang w:val="ru-RU" w:eastAsia="ru-RU"/>
    </w:rPr>
  </w:style>
  <w:style w:type="paragraph" w:customStyle="1" w:styleId="Style2">
    <w:name w:val="Style 2"/>
    <w:basedOn w:val="a"/>
    <w:link w:val="CharStyle3"/>
    <w:uiPriority w:val="99"/>
    <w:rsid w:val="00D14631"/>
    <w:pPr>
      <w:widowControl w:val="0"/>
      <w:shd w:val="clear" w:color="auto" w:fill="FFFFFF"/>
      <w:spacing w:after="0" w:line="240" w:lineRule="atLeast"/>
    </w:pPr>
    <w:rPr>
      <w:rFonts w:asciiTheme="minorHAnsi" w:eastAsiaTheme="minorHAnsi" w:hAnsiTheme="minorHAnsi" w:cstheme="minorBidi"/>
      <w:sz w:val="8"/>
      <w:lang w:val="en-US"/>
    </w:rPr>
  </w:style>
  <w:style w:type="paragraph" w:customStyle="1" w:styleId="Style5">
    <w:name w:val="Style 5"/>
    <w:basedOn w:val="a"/>
    <w:link w:val="CharStyle6"/>
    <w:uiPriority w:val="99"/>
    <w:rsid w:val="00D14631"/>
    <w:pPr>
      <w:widowControl w:val="0"/>
      <w:shd w:val="clear" w:color="auto" w:fill="FFFFFF"/>
      <w:spacing w:after="0" w:line="240" w:lineRule="atLeast"/>
    </w:pPr>
    <w:rPr>
      <w:rFonts w:asciiTheme="minorHAnsi" w:eastAsiaTheme="minorHAnsi" w:hAnsiTheme="minorHAnsi" w:cstheme="minorBidi"/>
    </w:rPr>
  </w:style>
  <w:style w:type="paragraph" w:customStyle="1" w:styleId="Style8">
    <w:name w:val="Style 8"/>
    <w:basedOn w:val="a"/>
    <w:link w:val="CharStyle9"/>
    <w:uiPriority w:val="99"/>
    <w:rsid w:val="00D14631"/>
    <w:pPr>
      <w:widowControl w:val="0"/>
      <w:shd w:val="clear" w:color="auto" w:fill="FFFFFF"/>
      <w:spacing w:after="0" w:line="240" w:lineRule="atLeast"/>
      <w:jc w:val="center"/>
    </w:pPr>
    <w:rPr>
      <w:rFonts w:asciiTheme="minorHAnsi" w:eastAsiaTheme="minorHAnsi" w:hAnsiTheme="minorHAnsi" w:cstheme="minorBidi"/>
      <w:b/>
      <w:sz w:val="18"/>
    </w:rPr>
  </w:style>
  <w:style w:type="paragraph" w:customStyle="1" w:styleId="Style10">
    <w:name w:val="Style 10"/>
    <w:basedOn w:val="a"/>
    <w:link w:val="CharStyle11"/>
    <w:uiPriority w:val="99"/>
    <w:rsid w:val="00D14631"/>
    <w:pPr>
      <w:widowControl w:val="0"/>
      <w:shd w:val="clear" w:color="auto" w:fill="FFFFFF"/>
      <w:spacing w:after="0" w:line="322" w:lineRule="exact"/>
      <w:ind w:hanging="820"/>
    </w:pPr>
    <w:rPr>
      <w:rFonts w:asciiTheme="minorHAnsi" w:eastAsiaTheme="minorHAnsi" w:hAnsiTheme="minorHAnsi" w:cstheme="minorBidi"/>
      <w:sz w:val="26"/>
    </w:rPr>
  </w:style>
  <w:style w:type="paragraph" w:customStyle="1" w:styleId="Style13">
    <w:name w:val="Style 13"/>
    <w:basedOn w:val="a"/>
    <w:link w:val="CharStyle14"/>
    <w:uiPriority w:val="99"/>
    <w:rsid w:val="00D14631"/>
    <w:pPr>
      <w:widowControl w:val="0"/>
      <w:shd w:val="clear" w:color="auto" w:fill="FFFFFF"/>
      <w:spacing w:after="60" w:line="240" w:lineRule="atLeast"/>
      <w:jc w:val="center"/>
    </w:pPr>
    <w:rPr>
      <w:rFonts w:asciiTheme="minorHAnsi" w:eastAsiaTheme="minorHAnsi" w:hAnsiTheme="minorHAnsi" w:cstheme="minorBidi"/>
      <w:sz w:val="17"/>
    </w:rPr>
  </w:style>
  <w:style w:type="paragraph" w:customStyle="1" w:styleId="Style15">
    <w:name w:val="Style 15"/>
    <w:basedOn w:val="a"/>
    <w:link w:val="CharStyle16"/>
    <w:uiPriority w:val="99"/>
    <w:rsid w:val="00D14631"/>
    <w:pPr>
      <w:widowControl w:val="0"/>
      <w:shd w:val="clear" w:color="auto" w:fill="FFFFFF"/>
      <w:spacing w:before="60" w:after="0" w:line="206" w:lineRule="exact"/>
      <w:jc w:val="center"/>
    </w:pPr>
    <w:rPr>
      <w:rFonts w:asciiTheme="minorHAnsi" w:eastAsiaTheme="minorHAnsi" w:hAnsiTheme="minorHAnsi" w:cstheme="minorBidi"/>
      <w:sz w:val="17"/>
      <w:lang w:val="en-US"/>
    </w:rPr>
  </w:style>
  <w:style w:type="paragraph" w:customStyle="1" w:styleId="Style20">
    <w:name w:val="Style 20"/>
    <w:basedOn w:val="a"/>
    <w:link w:val="CharStyle21Exact"/>
    <w:uiPriority w:val="99"/>
    <w:rsid w:val="00D14631"/>
    <w:pPr>
      <w:widowControl w:val="0"/>
      <w:shd w:val="clear" w:color="auto" w:fill="FFFFFF"/>
      <w:spacing w:after="0" w:line="240" w:lineRule="atLeast"/>
    </w:pPr>
    <w:rPr>
      <w:rFonts w:asciiTheme="minorHAnsi" w:eastAsiaTheme="minorHAnsi" w:hAnsiTheme="minorHAnsi" w:cstheme="minorBidi"/>
      <w:spacing w:val="8"/>
    </w:rPr>
  </w:style>
  <w:style w:type="paragraph" w:customStyle="1" w:styleId="Style23">
    <w:name w:val="Style 23"/>
    <w:basedOn w:val="a"/>
    <w:link w:val="CharStyle24Exact"/>
    <w:uiPriority w:val="99"/>
    <w:rsid w:val="00D14631"/>
    <w:pPr>
      <w:widowControl w:val="0"/>
      <w:shd w:val="clear" w:color="auto" w:fill="FFFFFF"/>
      <w:spacing w:after="0" w:line="240" w:lineRule="atLeast"/>
    </w:pPr>
    <w:rPr>
      <w:rFonts w:asciiTheme="minorHAnsi" w:eastAsiaTheme="minorHAnsi" w:hAnsiTheme="minorHAnsi" w:cstheme="minorBidi"/>
      <w:spacing w:val="-5"/>
      <w:sz w:val="14"/>
    </w:rPr>
  </w:style>
  <w:style w:type="paragraph" w:customStyle="1" w:styleId="Style25">
    <w:name w:val="Style 25"/>
    <w:basedOn w:val="a"/>
    <w:link w:val="CharStyle26"/>
    <w:uiPriority w:val="99"/>
    <w:rsid w:val="00D14631"/>
    <w:pPr>
      <w:widowControl w:val="0"/>
      <w:shd w:val="clear" w:color="auto" w:fill="FFFFFF"/>
      <w:spacing w:after="600" w:line="240" w:lineRule="atLeast"/>
    </w:pPr>
    <w:rPr>
      <w:rFonts w:asciiTheme="minorHAnsi" w:eastAsiaTheme="minorHAnsi" w:hAnsiTheme="minorHAnsi" w:cstheme="minorBidi"/>
      <w:sz w:val="19"/>
    </w:rPr>
  </w:style>
  <w:style w:type="paragraph" w:customStyle="1" w:styleId="Style27">
    <w:name w:val="Style 27"/>
    <w:basedOn w:val="a"/>
    <w:link w:val="CharStyle28"/>
    <w:uiPriority w:val="99"/>
    <w:rsid w:val="00D14631"/>
    <w:pPr>
      <w:widowControl w:val="0"/>
      <w:shd w:val="clear" w:color="auto" w:fill="FFFFFF"/>
      <w:spacing w:before="600" w:after="420" w:line="240" w:lineRule="atLeast"/>
    </w:pPr>
    <w:rPr>
      <w:rFonts w:ascii="Times New Roman" w:eastAsiaTheme="minorHAnsi" w:hAnsi="Times New Roman" w:cstheme="minorBidi"/>
      <w:b/>
      <w:color w:val="000000"/>
      <w:spacing w:val="60"/>
      <w:sz w:val="26"/>
    </w:rPr>
  </w:style>
  <w:style w:type="paragraph" w:customStyle="1" w:styleId="Style29">
    <w:name w:val="Style 29"/>
    <w:basedOn w:val="a"/>
    <w:link w:val="CharStyle30Exact"/>
    <w:uiPriority w:val="99"/>
    <w:rsid w:val="00D14631"/>
    <w:pPr>
      <w:widowControl w:val="0"/>
      <w:shd w:val="clear" w:color="auto" w:fill="FFFFFF"/>
      <w:spacing w:after="0" w:line="115" w:lineRule="exact"/>
    </w:pPr>
    <w:rPr>
      <w:rFonts w:asciiTheme="minorHAnsi" w:eastAsiaTheme="minorHAnsi" w:hAnsiTheme="minorHAnsi" w:cstheme="minorBidi"/>
      <w:spacing w:val="1"/>
      <w:sz w:val="9"/>
    </w:rPr>
  </w:style>
  <w:style w:type="paragraph" w:customStyle="1" w:styleId="Style32">
    <w:name w:val="Style 32"/>
    <w:basedOn w:val="a"/>
    <w:link w:val="CharStyle33Exact"/>
    <w:uiPriority w:val="99"/>
    <w:rsid w:val="00D14631"/>
    <w:pPr>
      <w:widowControl w:val="0"/>
      <w:shd w:val="clear" w:color="auto" w:fill="FFFFFF"/>
      <w:spacing w:after="0" w:line="240" w:lineRule="atLeast"/>
    </w:pPr>
    <w:rPr>
      <w:rFonts w:asciiTheme="minorHAnsi" w:eastAsiaTheme="minorHAnsi" w:hAnsiTheme="minorHAnsi" w:cstheme="minorBidi"/>
      <w:spacing w:val="10"/>
      <w:sz w:val="8"/>
    </w:rPr>
  </w:style>
  <w:style w:type="paragraph" w:customStyle="1" w:styleId="Style35">
    <w:name w:val="Style 35"/>
    <w:basedOn w:val="a"/>
    <w:link w:val="CharStyle36Exact"/>
    <w:uiPriority w:val="99"/>
    <w:rsid w:val="00D14631"/>
    <w:pPr>
      <w:widowControl w:val="0"/>
      <w:shd w:val="clear" w:color="auto" w:fill="FFFFFF"/>
      <w:spacing w:after="0" w:line="240" w:lineRule="atLeast"/>
    </w:pPr>
    <w:rPr>
      <w:rFonts w:asciiTheme="minorHAnsi" w:eastAsiaTheme="minorHAnsi" w:hAnsiTheme="minorHAnsi" w:cstheme="minorBidi"/>
      <w:b/>
      <w:spacing w:val="-7"/>
      <w:sz w:val="12"/>
    </w:rPr>
  </w:style>
  <w:style w:type="paragraph" w:customStyle="1" w:styleId="Style37">
    <w:name w:val="Style 37"/>
    <w:basedOn w:val="a"/>
    <w:link w:val="CharStyle38"/>
    <w:uiPriority w:val="99"/>
    <w:rsid w:val="00D14631"/>
    <w:pPr>
      <w:widowControl w:val="0"/>
      <w:shd w:val="clear" w:color="auto" w:fill="FFFFFF"/>
      <w:spacing w:after="0" w:line="240" w:lineRule="atLeast"/>
    </w:pPr>
    <w:rPr>
      <w:rFonts w:asciiTheme="minorHAnsi" w:eastAsiaTheme="minorHAnsi" w:hAnsiTheme="minorHAnsi" w:cstheme="minorBidi"/>
      <w:b/>
      <w:i/>
      <w:sz w:val="17"/>
    </w:rPr>
  </w:style>
  <w:style w:type="paragraph" w:customStyle="1" w:styleId="Style39">
    <w:name w:val="Style 39"/>
    <w:basedOn w:val="a"/>
    <w:link w:val="CharStyle40"/>
    <w:uiPriority w:val="99"/>
    <w:rsid w:val="00D14631"/>
    <w:pPr>
      <w:widowControl w:val="0"/>
      <w:shd w:val="clear" w:color="auto" w:fill="FFFFFF"/>
      <w:spacing w:after="720" w:line="240" w:lineRule="atLeast"/>
      <w:ind w:hanging="540"/>
      <w:jc w:val="right"/>
    </w:pPr>
    <w:rPr>
      <w:rFonts w:asciiTheme="minorHAnsi" w:eastAsiaTheme="minorHAnsi" w:hAnsiTheme="minorHAnsi" w:cstheme="minorBidi"/>
      <w:b/>
      <w:sz w:val="26"/>
    </w:rPr>
  </w:style>
  <w:style w:type="paragraph" w:customStyle="1" w:styleId="Style56">
    <w:name w:val="Style 56"/>
    <w:basedOn w:val="a"/>
    <w:link w:val="CharStyle57"/>
    <w:uiPriority w:val="99"/>
    <w:rsid w:val="00D14631"/>
    <w:pPr>
      <w:widowControl w:val="0"/>
      <w:shd w:val="clear" w:color="auto" w:fill="FFFFFF"/>
      <w:spacing w:after="0" w:line="322" w:lineRule="exact"/>
      <w:ind w:firstLine="740"/>
    </w:pPr>
    <w:rPr>
      <w:rFonts w:asciiTheme="minorHAnsi" w:eastAsiaTheme="minorHAnsi" w:hAnsiTheme="minorHAnsi" w:cstheme="minorBidi"/>
      <w:sz w:val="26"/>
    </w:rPr>
  </w:style>
  <w:style w:type="character" w:customStyle="1" w:styleId="CharStyle12">
    <w:name w:val="Char Style 12"/>
    <w:link w:val="Style11"/>
    <w:uiPriority w:val="99"/>
    <w:locked/>
    <w:rsid w:val="00D14631"/>
    <w:rPr>
      <w:sz w:val="26"/>
      <w:shd w:val="clear" w:color="auto" w:fill="FFFFFF"/>
    </w:rPr>
  </w:style>
  <w:style w:type="paragraph" w:customStyle="1" w:styleId="Style11">
    <w:name w:val="Style 11"/>
    <w:basedOn w:val="a"/>
    <w:link w:val="CharStyle12"/>
    <w:uiPriority w:val="99"/>
    <w:rsid w:val="00D14631"/>
    <w:pPr>
      <w:widowControl w:val="0"/>
      <w:shd w:val="clear" w:color="auto" w:fill="FFFFFF"/>
      <w:spacing w:after="0" w:line="317" w:lineRule="exact"/>
      <w:ind w:hanging="300"/>
    </w:pPr>
    <w:rPr>
      <w:rFonts w:asciiTheme="minorHAnsi" w:eastAsiaTheme="minorHAnsi" w:hAnsiTheme="minorHAnsi" w:cstheme="minorBidi"/>
      <w:sz w:val="26"/>
    </w:rPr>
  </w:style>
  <w:style w:type="character" w:customStyle="1" w:styleId="CharStyle5">
    <w:name w:val="Char Style 5"/>
    <w:link w:val="Style4"/>
    <w:uiPriority w:val="99"/>
    <w:locked/>
    <w:rsid w:val="00D14631"/>
    <w:rPr>
      <w:shd w:val="clear" w:color="auto" w:fill="FFFFFF"/>
    </w:rPr>
  </w:style>
  <w:style w:type="character" w:customStyle="1" w:styleId="CharStyle35">
    <w:name w:val="Char Style 35"/>
    <w:link w:val="Style34"/>
    <w:uiPriority w:val="99"/>
    <w:locked/>
    <w:rsid w:val="00D14631"/>
    <w:rPr>
      <w:b/>
      <w:sz w:val="26"/>
      <w:shd w:val="clear" w:color="auto" w:fill="FFFFFF"/>
    </w:rPr>
  </w:style>
  <w:style w:type="character" w:customStyle="1" w:styleId="CharStyle39">
    <w:name w:val="Char Style 39"/>
    <w:uiPriority w:val="99"/>
    <w:rsid w:val="00D14631"/>
    <w:rPr>
      <w:rFonts w:ascii="Times New Roman" w:hAnsi="Times New Roman"/>
      <w:color w:val="000000"/>
      <w:spacing w:val="0"/>
      <w:w w:val="100"/>
      <w:position w:val="0"/>
      <w:sz w:val="22"/>
      <w:u w:val="none"/>
      <w:shd w:val="clear" w:color="auto" w:fill="FFFFFF"/>
      <w:lang w:val="ru-RU" w:eastAsia="ru-RU"/>
    </w:rPr>
  </w:style>
  <w:style w:type="paragraph" w:customStyle="1" w:styleId="Style4">
    <w:name w:val="Style 4"/>
    <w:basedOn w:val="a"/>
    <w:link w:val="CharStyle5"/>
    <w:uiPriority w:val="99"/>
    <w:rsid w:val="00D14631"/>
    <w:pPr>
      <w:widowControl w:val="0"/>
      <w:shd w:val="clear" w:color="auto" w:fill="FFFFFF"/>
      <w:spacing w:after="0" w:line="274" w:lineRule="exact"/>
      <w:jc w:val="both"/>
    </w:pPr>
    <w:rPr>
      <w:rFonts w:asciiTheme="minorHAnsi" w:eastAsiaTheme="minorHAnsi" w:hAnsiTheme="minorHAnsi" w:cstheme="minorBidi"/>
    </w:rPr>
  </w:style>
  <w:style w:type="paragraph" w:customStyle="1" w:styleId="Style34">
    <w:name w:val="Style 34"/>
    <w:basedOn w:val="a"/>
    <w:link w:val="CharStyle35"/>
    <w:uiPriority w:val="99"/>
    <w:rsid w:val="00D14631"/>
    <w:pPr>
      <w:widowControl w:val="0"/>
      <w:shd w:val="clear" w:color="auto" w:fill="FFFFFF"/>
      <w:spacing w:after="60" w:line="240" w:lineRule="atLeast"/>
      <w:jc w:val="center"/>
    </w:pPr>
    <w:rPr>
      <w:rFonts w:asciiTheme="minorHAnsi" w:eastAsiaTheme="minorHAnsi" w:hAnsiTheme="minorHAnsi" w:cstheme="minorBidi"/>
      <w:b/>
      <w:sz w:val="26"/>
    </w:rPr>
  </w:style>
  <w:style w:type="paragraph" w:customStyle="1" w:styleId="Style40">
    <w:name w:val="Style 40"/>
    <w:basedOn w:val="a"/>
    <w:link w:val="CharStyle41"/>
    <w:uiPriority w:val="99"/>
    <w:rsid w:val="00D14631"/>
    <w:pPr>
      <w:widowControl w:val="0"/>
      <w:shd w:val="clear" w:color="auto" w:fill="FFFFFF"/>
      <w:spacing w:before="300" w:after="300" w:line="240" w:lineRule="atLeast"/>
      <w:ind w:hanging="1700"/>
      <w:jc w:val="both"/>
      <w:outlineLvl w:val="1"/>
    </w:pPr>
    <w:rPr>
      <w:rFonts w:ascii="Times New Roman" w:eastAsiaTheme="minorHAnsi" w:hAnsi="Times New Roman" w:cstheme="minorBidi"/>
      <w:b/>
      <w:color w:val="000000"/>
      <w:spacing w:val="60"/>
      <w:sz w:val="26"/>
    </w:rPr>
  </w:style>
  <w:style w:type="character" w:customStyle="1" w:styleId="CharStyle36">
    <w:name w:val="Char Style 36"/>
    <w:uiPriority w:val="99"/>
    <w:rsid w:val="00D14631"/>
    <w:rPr>
      <w:rFonts w:ascii="Times New Roman" w:hAnsi="Times New Roman"/>
      <w:color w:val="000000"/>
      <w:spacing w:val="60"/>
      <w:w w:val="100"/>
      <w:position w:val="0"/>
      <w:sz w:val="26"/>
      <w:u w:val="none"/>
      <w:shd w:val="clear" w:color="auto" w:fill="FFFFFF"/>
      <w:lang w:val="ru-RU" w:eastAsia="ru-RU"/>
    </w:rPr>
  </w:style>
  <w:style w:type="paragraph" w:styleId="aff">
    <w:name w:val="Plain Text"/>
    <w:basedOn w:val="a"/>
    <w:link w:val="aff0"/>
    <w:uiPriority w:val="99"/>
    <w:rsid w:val="00D14631"/>
    <w:pPr>
      <w:spacing w:after="0" w:line="240" w:lineRule="auto"/>
    </w:pPr>
    <w:rPr>
      <w:rFonts w:ascii="Courier New" w:hAnsi="Courier New" w:cs="Courier New"/>
      <w:sz w:val="20"/>
      <w:szCs w:val="20"/>
      <w:lang w:eastAsia="ru-RU"/>
    </w:rPr>
  </w:style>
  <w:style w:type="character" w:customStyle="1" w:styleId="aff0">
    <w:name w:val="Текст Знак"/>
    <w:basedOn w:val="a0"/>
    <w:link w:val="aff"/>
    <w:uiPriority w:val="99"/>
    <w:rsid w:val="00D14631"/>
    <w:rPr>
      <w:rFonts w:ascii="Courier New" w:eastAsia="Times New Roman" w:hAnsi="Courier New" w:cs="Courier New"/>
      <w:sz w:val="20"/>
      <w:szCs w:val="20"/>
      <w:lang w:eastAsia="ru-RU"/>
    </w:rPr>
  </w:style>
  <w:style w:type="paragraph" w:customStyle="1" w:styleId="ConsPlusNormal">
    <w:name w:val="ConsPlusNormal"/>
    <w:uiPriority w:val="99"/>
    <w:rsid w:val="00D146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14631"/>
    <w:pPr>
      <w:widowControl w:val="0"/>
      <w:autoSpaceDE w:val="0"/>
      <w:autoSpaceDN w:val="0"/>
      <w:spacing w:after="0" w:line="240" w:lineRule="auto"/>
    </w:pPr>
    <w:rPr>
      <w:rFonts w:ascii="Calibri" w:eastAsia="Times New Roman" w:hAnsi="Calibri" w:cs="Calibri"/>
      <w:b/>
      <w:szCs w:val="20"/>
      <w:lang w:eastAsia="ru-RU"/>
    </w:rPr>
  </w:style>
  <w:style w:type="character" w:customStyle="1" w:styleId="14">
    <w:name w:val="Текст сноски Знак1"/>
    <w:aliases w:val="Текст сноски-FN Знак1,ft Знак1,Footnote Text Char Знак1,Footnote Text Char1 Char Char Char Знак1,Footnote Text Char Char Char Char Char Знак1,Текст сноски Знак1 Знак Знак1,Текст сноски Знак Знак Знак Знак1,Oaeno niinee-FN Знак"/>
    <w:uiPriority w:val="99"/>
    <w:semiHidden/>
    <w:rsid w:val="00D14631"/>
    <w:rPr>
      <w:rFonts w:ascii="Times New Roman CYR" w:hAnsi="Times New Roman CYR"/>
      <w:sz w:val="20"/>
      <w:lang w:eastAsia="ru-RU"/>
    </w:rPr>
  </w:style>
  <w:style w:type="paragraph" w:styleId="aff1">
    <w:name w:val="No Spacing"/>
    <w:uiPriority w:val="99"/>
    <w:qFormat/>
    <w:rsid w:val="00D14631"/>
    <w:pPr>
      <w:widowControl w:val="0"/>
      <w:suppressAutoHyphens/>
      <w:spacing w:after="0" w:line="240" w:lineRule="auto"/>
    </w:pPr>
    <w:rPr>
      <w:rFonts w:ascii="Times New Roman" w:eastAsia="Times New Roman" w:hAnsi="Times New Roman" w:cs="Times New Roman"/>
      <w:color w:val="000000"/>
      <w:sz w:val="24"/>
      <w:szCs w:val="24"/>
      <w:lang w:eastAsia="ru-RU"/>
    </w:rPr>
  </w:style>
  <w:style w:type="paragraph" w:customStyle="1" w:styleId="ConsPlusTitlePage">
    <w:name w:val="ConsPlusTitlePage"/>
    <w:uiPriority w:val="99"/>
    <w:rsid w:val="00D14631"/>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pt-000004">
    <w:name w:val="pt-000004"/>
    <w:uiPriority w:val="99"/>
    <w:rsid w:val="00D14631"/>
  </w:style>
  <w:style w:type="character" w:customStyle="1" w:styleId="aff2">
    <w:name w:val="Основной текст_"/>
    <w:link w:val="15"/>
    <w:uiPriority w:val="99"/>
    <w:locked/>
    <w:rsid w:val="00D14631"/>
    <w:rPr>
      <w:rFonts w:ascii="Times New Roman" w:hAnsi="Times New Roman"/>
    </w:rPr>
  </w:style>
  <w:style w:type="paragraph" w:customStyle="1" w:styleId="15">
    <w:name w:val="Основной текст1"/>
    <w:basedOn w:val="a"/>
    <w:link w:val="aff2"/>
    <w:uiPriority w:val="99"/>
    <w:rsid w:val="00D14631"/>
    <w:pPr>
      <w:widowControl w:val="0"/>
      <w:spacing w:after="0" w:line="240" w:lineRule="auto"/>
    </w:pPr>
    <w:rPr>
      <w:rFonts w:ascii="Times New Roman" w:eastAsiaTheme="minorHAnsi" w:hAnsi="Times New Roman" w:cstheme="minorBidi"/>
    </w:rPr>
  </w:style>
  <w:style w:type="character" w:customStyle="1" w:styleId="aff3">
    <w:name w:val="Другое_"/>
    <w:link w:val="aff4"/>
    <w:uiPriority w:val="99"/>
    <w:locked/>
    <w:rsid w:val="00D14631"/>
    <w:rPr>
      <w:rFonts w:ascii="Times New Roman" w:hAnsi="Times New Roman"/>
    </w:rPr>
  </w:style>
  <w:style w:type="paragraph" w:customStyle="1" w:styleId="aff4">
    <w:name w:val="Другое"/>
    <w:basedOn w:val="a"/>
    <w:link w:val="aff3"/>
    <w:uiPriority w:val="99"/>
    <w:rsid w:val="00D14631"/>
    <w:pPr>
      <w:widowControl w:val="0"/>
      <w:spacing w:after="0" w:line="240" w:lineRule="auto"/>
    </w:pPr>
    <w:rPr>
      <w:rFonts w:ascii="Times New Roman" w:eastAsiaTheme="minorHAnsi" w:hAnsi="Times New Roman" w:cstheme="minorBidi"/>
    </w:rPr>
  </w:style>
  <w:style w:type="paragraph" w:customStyle="1" w:styleId="formattext">
    <w:name w:val="formattext"/>
    <w:basedOn w:val="a"/>
    <w:uiPriority w:val="99"/>
    <w:rsid w:val="00D14631"/>
    <w:pPr>
      <w:spacing w:before="100" w:beforeAutospacing="1" w:after="100" w:afterAutospacing="1" w:line="240" w:lineRule="auto"/>
    </w:pPr>
    <w:rPr>
      <w:rFonts w:ascii="Times New Roman" w:hAnsi="Times New Roman"/>
      <w:sz w:val="24"/>
      <w:szCs w:val="24"/>
      <w:lang w:eastAsia="ru-RU"/>
    </w:rPr>
  </w:style>
  <w:style w:type="character" w:customStyle="1" w:styleId="2Georgia1">
    <w:name w:val="Основной текст (2) + Georgia1"/>
    <w:aliases w:val="10 pt1,Полужирный6"/>
    <w:uiPriority w:val="99"/>
    <w:rsid w:val="00D14631"/>
    <w:rPr>
      <w:rFonts w:ascii="Georgia" w:hAnsi="Georgia"/>
      <w:b/>
      <w:color w:val="000000"/>
      <w:spacing w:val="0"/>
      <w:w w:val="100"/>
      <w:position w:val="0"/>
      <w:sz w:val="20"/>
      <w:u w:val="none"/>
      <w:shd w:val="clear" w:color="auto" w:fill="FFFFFF"/>
      <w:lang w:val="ru-RU" w:eastAsia="ru-RU"/>
    </w:rPr>
  </w:style>
  <w:style w:type="character" w:customStyle="1" w:styleId="514pt1">
    <w:name w:val="Основной текст (5) + 14 pt1"/>
    <w:aliases w:val="Не полужирный1"/>
    <w:uiPriority w:val="99"/>
    <w:rsid w:val="00D14631"/>
    <w:rPr>
      <w:rFonts w:ascii="Times New Roman" w:hAnsi="Times New Roman"/>
      <w:b/>
      <w:color w:val="000000"/>
      <w:spacing w:val="0"/>
      <w:w w:val="100"/>
      <w:position w:val="0"/>
      <w:sz w:val="28"/>
      <w:u w:val="none"/>
      <w:shd w:val="clear" w:color="auto" w:fill="FFFFFF"/>
      <w:lang w:val="ru-RU" w:eastAsia="ru-RU"/>
    </w:rPr>
  </w:style>
  <w:style w:type="character" w:customStyle="1" w:styleId="297">
    <w:name w:val="Основной текст (2) + 97"/>
    <w:aliases w:val="5 pt7,Полужирный5"/>
    <w:uiPriority w:val="99"/>
    <w:rsid w:val="00D14631"/>
    <w:rPr>
      <w:rFonts w:ascii="Times New Roman" w:hAnsi="Times New Roman"/>
      <w:b/>
      <w:color w:val="000000"/>
      <w:spacing w:val="0"/>
      <w:w w:val="100"/>
      <w:position w:val="0"/>
      <w:sz w:val="19"/>
      <w:u w:val="none"/>
      <w:shd w:val="clear" w:color="auto" w:fill="FFFFFF"/>
      <w:lang w:val="ru-RU" w:eastAsia="ru-RU"/>
    </w:rPr>
  </w:style>
  <w:style w:type="character" w:customStyle="1" w:styleId="296">
    <w:name w:val="Основной текст (2) + 96"/>
    <w:aliases w:val="5 pt6,Полужирный31"/>
    <w:uiPriority w:val="99"/>
    <w:rsid w:val="00D14631"/>
    <w:rPr>
      <w:rFonts w:ascii="Times New Roman" w:hAnsi="Times New Roman"/>
      <w:b/>
      <w:color w:val="000000"/>
      <w:spacing w:val="0"/>
      <w:w w:val="100"/>
      <w:position w:val="0"/>
      <w:sz w:val="19"/>
      <w:u w:val="none"/>
      <w:shd w:val="clear" w:color="auto" w:fill="FFFFFF"/>
      <w:lang w:val="ru-RU" w:eastAsia="ru-RU"/>
    </w:rPr>
  </w:style>
  <w:style w:type="character" w:customStyle="1" w:styleId="295">
    <w:name w:val="Основной текст (2) + 95"/>
    <w:aliases w:val="5 pt5,Полужирный21"/>
    <w:uiPriority w:val="99"/>
    <w:rsid w:val="00D14631"/>
    <w:rPr>
      <w:rFonts w:ascii="Times New Roman" w:hAnsi="Times New Roman"/>
      <w:b/>
      <w:color w:val="000000"/>
      <w:spacing w:val="0"/>
      <w:w w:val="100"/>
      <w:position w:val="0"/>
      <w:sz w:val="19"/>
      <w:u w:val="none"/>
      <w:shd w:val="clear" w:color="auto" w:fill="FFFFFF"/>
      <w:lang w:val="ru-RU" w:eastAsia="ru-RU"/>
    </w:rPr>
  </w:style>
  <w:style w:type="character" w:customStyle="1" w:styleId="294">
    <w:name w:val="Основной текст (2) + 94"/>
    <w:aliases w:val="5 pt4,Полужирный11"/>
    <w:uiPriority w:val="99"/>
    <w:rsid w:val="00D14631"/>
    <w:rPr>
      <w:rFonts w:ascii="Times New Roman" w:hAnsi="Times New Roman"/>
      <w:b/>
      <w:color w:val="000000"/>
      <w:spacing w:val="0"/>
      <w:w w:val="100"/>
      <w:position w:val="0"/>
      <w:sz w:val="19"/>
      <w:u w:val="none"/>
      <w:shd w:val="clear" w:color="auto" w:fill="FFFFFF"/>
      <w:lang w:val="ru-RU" w:eastAsia="ru-RU"/>
    </w:rPr>
  </w:style>
  <w:style w:type="character" w:customStyle="1" w:styleId="221">
    <w:name w:val="Основной текст (2) + Полужирный2"/>
    <w:aliases w:val="Курсив1"/>
    <w:uiPriority w:val="99"/>
    <w:rsid w:val="00D14631"/>
    <w:rPr>
      <w:rFonts w:ascii="Times New Roman" w:hAnsi="Times New Roman"/>
      <w:b/>
      <w:i/>
      <w:color w:val="000000"/>
      <w:spacing w:val="0"/>
      <w:w w:val="100"/>
      <w:position w:val="0"/>
      <w:sz w:val="24"/>
      <w:u w:val="none"/>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divs>
    <w:div w:id="132986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3369</Words>
  <Characters>19207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Sport2</dc:creator>
  <cp:lastModifiedBy>Sport2</cp:lastModifiedBy>
  <cp:revision>12</cp:revision>
  <dcterms:created xsi:type="dcterms:W3CDTF">2022-03-15T07:24:00Z</dcterms:created>
  <dcterms:modified xsi:type="dcterms:W3CDTF">2022-03-22T14:37:00Z</dcterms:modified>
</cp:coreProperties>
</file>