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8CE" w:rsidRDefault="002168CE" w:rsidP="002168CE">
      <w:pPr>
        <w:pStyle w:val="a3"/>
        <w:ind w:left="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Информация для </w:t>
      </w:r>
      <w:r w:rsidR="005C6B01" w:rsidRPr="009508BB">
        <w:rPr>
          <w:b/>
          <w:sz w:val="28"/>
          <w:szCs w:val="28"/>
          <w:shd w:val="clear" w:color="auto" w:fill="FFFFFF"/>
        </w:rPr>
        <w:t xml:space="preserve">работников </w:t>
      </w:r>
      <w:r>
        <w:rPr>
          <w:b/>
          <w:sz w:val="28"/>
          <w:szCs w:val="28"/>
          <w:shd w:val="clear" w:color="auto" w:fill="FFFFFF"/>
        </w:rPr>
        <w:t xml:space="preserve"> ГБУ «Дворец творчества»</w:t>
      </w:r>
    </w:p>
    <w:p w:rsidR="005C6B01" w:rsidRDefault="005C6B01" w:rsidP="002168CE">
      <w:pPr>
        <w:pStyle w:val="a3"/>
        <w:ind w:left="0"/>
        <w:jc w:val="center"/>
        <w:rPr>
          <w:b/>
          <w:sz w:val="28"/>
          <w:szCs w:val="28"/>
          <w:shd w:val="clear" w:color="auto" w:fill="FFFFFF"/>
        </w:rPr>
      </w:pPr>
      <w:r w:rsidRPr="009508BB">
        <w:rPr>
          <w:b/>
          <w:sz w:val="28"/>
          <w:szCs w:val="28"/>
          <w:shd w:val="clear" w:color="auto" w:fill="FFFFFF"/>
        </w:rPr>
        <w:t>об их трудовых правах, включая право на безопасные условия и охрану труда</w:t>
      </w:r>
    </w:p>
    <w:p w:rsidR="005C6B01" w:rsidRPr="009508BB" w:rsidRDefault="005C6B01" w:rsidP="002168CE">
      <w:pPr>
        <w:pStyle w:val="a3"/>
        <w:ind w:left="0"/>
        <w:jc w:val="center"/>
        <w:rPr>
          <w:b/>
          <w:sz w:val="28"/>
          <w:szCs w:val="28"/>
          <w:shd w:val="clear" w:color="auto" w:fill="FFFFFF"/>
        </w:rPr>
      </w:pPr>
    </w:p>
    <w:p w:rsidR="005C6B01" w:rsidRDefault="005C6B01" w:rsidP="002168C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Официальные интернет-сайты, где </w:t>
      </w:r>
      <w:r w:rsidRPr="009508BB">
        <w:rPr>
          <w:sz w:val="28"/>
          <w:szCs w:val="28"/>
        </w:rPr>
        <w:t xml:space="preserve">размещена необходимая работникам </w:t>
      </w:r>
      <w:r>
        <w:rPr>
          <w:sz w:val="28"/>
          <w:szCs w:val="28"/>
        </w:rPr>
        <w:t xml:space="preserve">ГБУ «Дворец творчества» </w:t>
      </w:r>
      <w:r w:rsidRPr="009508BB">
        <w:rPr>
          <w:sz w:val="28"/>
          <w:szCs w:val="28"/>
        </w:rPr>
        <w:t>информация о трудо</w:t>
      </w:r>
      <w:r>
        <w:rPr>
          <w:sz w:val="28"/>
          <w:szCs w:val="28"/>
        </w:rPr>
        <w:t>вых правах и способах их защиты:</w:t>
      </w:r>
    </w:p>
    <w:p w:rsidR="002168CE" w:rsidRDefault="002168CE" w:rsidP="002168CE">
      <w:pPr>
        <w:pStyle w:val="a3"/>
        <w:ind w:left="0"/>
        <w:jc w:val="both"/>
        <w:rPr>
          <w:sz w:val="28"/>
          <w:szCs w:val="28"/>
        </w:rPr>
      </w:pPr>
    </w:p>
    <w:p w:rsidR="005C6B01" w:rsidRPr="005C6B01" w:rsidRDefault="002168CE" w:rsidP="002168CE">
      <w:pPr>
        <w:pStyle w:val="a3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="005C6B01" w:rsidRPr="009508BB">
        <w:rPr>
          <w:sz w:val="28"/>
          <w:szCs w:val="28"/>
        </w:rPr>
        <w:t xml:space="preserve">айт Министерства труда и социальной защиты Российской Федерации (Минтруд России) </w:t>
      </w:r>
      <w:hyperlink r:id="rId5" w:history="1">
        <w:r w:rsidR="005C6B01" w:rsidRPr="005C6B01">
          <w:rPr>
            <w:b/>
            <w:sz w:val="28"/>
            <w:szCs w:val="28"/>
          </w:rPr>
          <w:t>https://mintrud.gov.ru/</w:t>
        </w:r>
      </w:hyperlink>
    </w:p>
    <w:p w:rsidR="002168CE" w:rsidRDefault="005C6B01" w:rsidP="002168C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сайт </w:t>
      </w:r>
      <w:r w:rsidRPr="009508BB">
        <w:rPr>
          <w:sz w:val="28"/>
          <w:szCs w:val="28"/>
        </w:rPr>
        <w:t xml:space="preserve"> Федеральной службы по труду и занятости (Роструд) </w:t>
      </w:r>
      <w:hyperlink r:id="rId6" w:history="1">
        <w:r w:rsidRPr="005C6B01">
          <w:rPr>
            <w:b/>
            <w:sz w:val="28"/>
            <w:szCs w:val="28"/>
          </w:rPr>
          <w:t>https://rostrud.gov.ru/</w:t>
        </w:r>
      </w:hyperlink>
      <w:r w:rsidRPr="009508BB">
        <w:rPr>
          <w:sz w:val="28"/>
          <w:szCs w:val="28"/>
        </w:rPr>
        <w:br/>
      </w:r>
    </w:p>
    <w:p w:rsidR="005C6B01" w:rsidRDefault="005C6B01" w:rsidP="002168C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  О</w:t>
      </w:r>
      <w:r w:rsidRPr="009508BB">
        <w:rPr>
          <w:sz w:val="28"/>
          <w:szCs w:val="28"/>
        </w:rPr>
        <w:t>фициальные интернет-сайты и иные интернет-ресурсы органов исполнительной власти субъектов Российской Федерации по труду</w:t>
      </w:r>
      <w:r>
        <w:rPr>
          <w:sz w:val="28"/>
          <w:szCs w:val="28"/>
        </w:rPr>
        <w:t>:</w:t>
      </w:r>
    </w:p>
    <w:p w:rsidR="0045179B" w:rsidRPr="0045179B" w:rsidRDefault="0045179B" w:rsidP="002168CE">
      <w:pPr>
        <w:pStyle w:val="a3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Департамент по труду и социальной защиты Костромской области </w:t>
      </w:r>
      <w:r w:rsidRPr="0045179B">
        <w:rPr>
          <w:b/>
          <w:sz w:val="28"/>
          <w:szCs w:val="28"/>
        </w:rPr>
        <w:t>http://socdep.adm44.ru/,</w:t>
      </w:r>
    </w:p>
    <w:p w:rsidR="005C6B01" w:rsidRDefault="0045179B" w:rsidP="002168CE">
      <w:pPr>
        <w:pStyle w:val="a3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Департамент образования и науки Костромской области </w:t>
      </w:r>
      <w:hyperlink r:id="rId7" w:history="1">
        <w:r w:rsidR="002168CE" w:rsidRPr="002952B6">
          <w:rPr>
            <w:rStyle w:val="a5"/>
            <w:b/>
            <w:sz w:val="28"/>
            <w:szCs w:val="28"/>
          </w:rPr>
          <w:t>http://www.eduportal44.ru/deko/default.aspx</w:t>
        </w:r>
      </w:hyperlink>
    </w:p>
    <w:p w:rsidR="002168CE" w:rsidRPr="0045179B" w:rsidRDefault="002168CE" w:rsidP="002168CE">
      <w:pPr>
        <w:pStyle w:val="a3"/>
        <w:ind w:left="0"/>
        <w:jc w:val="both"/>
        <w:rPr>
          <w:b/>
          <w:sz w:val="28"/>
          <w:szCs w:val="28"/>
        </w:rPr>
      </w:pPr>
    </w:p>
    <w:p w:rsidR="005C6B01" w:rsidRPr="002168CE" w:rsidRDefault="002168CE" w:rsidP="002168CE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C6B01" w:rsidRPr="002168CE">
        <w:rPr>
          <w:sz w:val="28"/>
          <w:szCs w:val="28"/>
        </w:rPr>
        <w:t xml:space="preserve">фициальный интернет-сайт Пенсионного фонда Российской Федерации </w:t>
      </w:r>
      <w:hyperlink r:id="rId8" w:history="1">
        <w:r w:rsidR="005C6B01" w:rsidRPr="002168CE">
          <w:rPr>
            <w:b/>
            <w:sz w:val="28"/>
            <w:szCs w:val="28"/>
          </w:rPr>
          <w:t>https://pfr.gov.ru/</w:t>
        </w:r>
      </w:hyperlink>
      <w:r w:rsidR="0045179B" w:rsidRPr="002168CE">
        <w:rPr>
          <w:b/>
          <w:sz w:val="28"/>
          <w:szCs w:val="28"/>
        </w:rPr>
        <w:t xml:space="preserve"> - </w:t>
      </w:r>
      <w:r w:rsidR="005C6B01" w:rsidRPr="002168CE">
        <w:rPr>
          <w:sz w:val="28"/>
          <w:szCs w:val="28"/>
        </w:rPr>
        <w:t xml:space="preserve"> работник может ознакомиться со своими правами на страховую пенсию, в том числе с правилами и порядком назначения досрочной страховой пенсии в связи с работой во вредных и/или опасных условиях труда</w:t>
      </w:r>
      <w:r w:rsidR="005C6B01" w:rsidRPr="002168CE">
        <w:rPr>
          <w:sz w:val="28"/>
          <w:szCs w:val="28"/>
        </w:rPr>
        <w:br/>
        <w:t>или принадлеж</w:t>
      </w:r>
      <w:r w:rsidRPr="002168CE">
        <w:rPr>
          <w:sz w:val="28"/>
          <w:szCs w:val="28"/>
        </w:rPr>
        <w:t>ностью к той или иной профессии.</w:t>
      </w:r>
    </w:p>
    <w:p w:rsidR="002168CE" w:rsidRPr="002168CE" w:rsidRDefault="002168CE" w:rsidP="002168CE">
      <w:pPr>
        <w:jc w:val="both"/>
        <w:rPr>
          <w:sz w:val="28"/>
          <w:szCs w:val="28"/>
        </w:rPr>
      </w:pPr>
    </w:p>
    <w:p w:rsidR="005C6B01" w:rsidRDefault="002168CE" w:rsidP="002168CE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C6B01">
        <w:rPr>
          <w:sz w:val="28"/>
          <w:szCs w:val="28"/>
        </w:rPr>
        <w:t>фициальный интернет-</w:t>
      </w:r>
      <w:r w:rsidR="005C6B01" w:rsidRPr="009508BB">
        <w:rPr>
          <w:sz w:val="28"/>
          <w:szCs w:val="28"/>
        </w:rPr>
        <w:t xml:space="preserve">сайт Фонда социального страхования Российской Федерации </w:t>
      </w:r>
      <w:hyperlink r:id="rId9" w:history="1">
        <w:r w:rsidR="005C6B01" w:rsidRPr="005C6B01">
          <w:rPr>
            <w:b/>
            <w:sz w:val="28"/>
            <w:szCs w:val="28"/>
          </w:rPr>
          <w:t>https://fss.ru/</w:t>
        </w:r>
      </w:hyperlink>
      <w:r w:rsidR="0045179B">
        <w:rPr>
          <w:sz w:val="28"/>
          <w:szCs w:val="28"/>
        </w:rPr>
        <w:t xml:space="preserve"> - </w:t>
      </w:r>
      <w:r w:rsidR="005C6B01" w:rsidRPr="009508BB">
        <w:rPr>
          <w:sz w:val="28"/>
          <w:szCs w:val="28"/>
        </w:rPr>
        <w:t>работник может найти информацию о положенных ему страховых выплатах, в том числе в связи</w:t>
      </w:r>
      <w:r w:rsidR="005C6B01" w:rsidRPr="009508BB">
        <w:rPr>
          <w:sz w:val="28"/>
          <w:szCs w:val="28"/>
        </w:rPr>
        <w:br/>
        <w:t>с несчастным случаем на производстве или профессиональным заболеванием</w:t>
      </w:r>
      <w:r w:rsidR="00EE7CFC">
        <w:rPr>
          <w:sz w:val="28"/>
          <w:szCs w:val="28"/>
        </w:rPr>
        <w:t>.</w:t>
      </w:r>
    </w:p>
    <w:p w:rsidR="002168CE" w:rsidRPr="002168CE" w:rsidRDefault="002168CE" w:rsidP="002168CE">
      <w:pPr>
        <w:pStyle w:val="a3"/>
        <w:ind w:left="0"/>
        <w:rPr>
          <w:sz w:val="28"/>
          <w:szCs w:val="28"/>
        </w:rPr>
      </w:pPr>
    </w:p>
    <w:p w:rsidR="002168CE" w:rsidRDefault="002168CE" w:rsidP="002168CE">
      <w:pPr>
        <w:pStyle w:val="a3"/>
        <w:ind w:left="0"/>
        <w:jc w:val="both"/>
        <w:rPr>
          <w:sz w:val="28"/>
          <w:szCs w:val="28"/>
        </w:rPr>
      </w:pPr>
    </w:p>
    <w:p w:rsidR="00403814" w:rsidRPr="00771AAD" w:rsidRDefault="002168CE" w:rsidP="002168C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5. О</w:t>
      </w:r>
      <w:r w:rsidR="00EE7CFC">
        <w:rPr>
          <w:sz w:val="28"/>
          <w:szCs w:val="28"/>
        </w:rPr>
        <w:t xml:space="preserve">фициальный интернет-сайт </w:t>
      </w:r>
      <w:r w:rsidR="00771AAD">
        <w:rPr>
          <w:sz w:val="28"/>
          <w:szCs w:val="28"/>
        </w:rPr>
        <w:t xml:space="preserve">Государственной инспекции труда </w:t>
      </w:r>
      <w:proofErr w:type="gramStart"/>
      <w:r w:rsidR="00771AAD">
        <w:rPr>
          <w:sz w:val="28"/>
          <w:szCs w:val="28"/>
        </w:rPr>
        <w:t>в</w:t>
      </w:r>
      <w:proofErr w:type="gramEnd"/>
      <w:r w:rsidR="00771AAD">
        <w:rPr>
          <w:sz w:val="28"/>
          <w:szCs w:val="28"/>
        </w:rPr>
        <w:t xml:space="preserve"> Костромской облаасти  </w:t>
      </w:r>
      <w:r w:rsidR="00771AAD" w:rsidRPr="00771AAD">
        <w:rPr>
          <w:b/>
          <w:sz w:val="28"/>
          <w:szCs w:val="28"/>
        </w:rPr>
        <w:t>https://git44.rostrud.gov.ru/</w:t>
      </w:r>
    </w:p>
    <w:sectPr w:rsidR="00403814" w:rsidRPr="00771AAD" w:rsidSect="00403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7C87"/>
    <w:multiLevelType w:val="hybridMultilevel"/>
    <w:tmpl w:val="7A8E12B4"/>
    <w:lvl w:ilvl="0" w:tplc="C04A6B3C">
      <w:start w:val="3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4627167D"/>
    <w:multiLevelType w:val="hybridMultilevel"/>
    <w:tmpl w:val="A6709E9A"/>
    <w:lvl w:ilvl="0" w:tplc="0419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B01"/>
    <w:rsid w:val="00154DB8"/>
    <w:rsid w:val="002168CE"/>
    <w:rsid w:val="00403814"/>
    <w:rsid w:val="0045179B"/>
    <w:rsid w:val="005C6B01"/>
    <w:rsid w:val="00771AAD"/>
    <w:rsid w:val="00C92D66"/>
    <w:rsid w:val="00EE7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,Подпись рисунка,асз.Списка,Bullet 1,Use Case List Paragraph,Bullet List,FooterText,numbered,Paragraphe de liste1,Bulletr List Paragraph"/>
    <w:basedOn w:val="a"/>
    <w:link w:val="a4"/>
    <w:uiPriority w:val="99"/>
    <w:qFormat/>
    <w:rsid w:val="005C6B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Заголовок_3 Знак,Подпись рисунка Знак,асз.Списка Знак,Bullet 1 Знак,Use Case List Paragraph Знак,Bullet List Знак,FooterText Знак,numbered Знак,Paragraphe de liste1 Знак,Bulletr List Paragraph Знак"/>
    <w:link w:val="a3"/>
    <w:uiPriority w:val="99"/>
    <w:locked/>
    <w:rsid w:val="005C6B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168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fr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portal44.ru/deko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trud.go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intrud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Sport2</dc:creator>
  <cp:lastModifiedBy>Sport2</cp:lastModifiedBy>
  <cp:revision>5</cp:revision>
  <cp:lastPrinted>2022-02-09T11:37:00Z</cp:lastPrinted>
  <dcterms:created xsi:type="dcterms:W3CDTF">2022-02-07T13:59:00Z</dcterms:created>
  <dcterms:modified xsi:type="dcterms:W3CDTF">2022-02-09T11:40:00Z</dcterms:modified>
</cp:coreProperties>
</file>