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9B" w:rsidRPr="00F330B2" w:rsidRDefault="00E40B9B" w:rsidP="00E40B9B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color w:val="3B4256"/>
          <w:spacing w:val="-6"/>
          <w:kern w:val="36"/>
          <w:sz w:val="48"/>
          <w:szCs w:val="48"/>
          <w:lang w:eastAsia="ru-RU"/>
        </w:rPr>
      </w:pPr>
      <w:r w:rsidRPr="00F330B2">
        <w:rPr>
          <w:rFonts w:ascii="inherit" w:eastAsia="Times New Roman" w:hAnsi="inherit" w:cs="Arial"/>
          <w:b/>
          <w:color w:val="3B4256"/>
          <w:spacing w:val="-6"/>
          <w:kern w:val="36"/>
          <w:sz w:val="48"/>
          <w:szCs w:val="48"/>
          <w:lang w:eastAsia="ru-RU"/>
        </w:rPr>
        <w:t xml:space="preserve">ГБУ </w:t>
      </w:r>
      <w:r w:rsidRPr="00F330B2">
        <w:rPr>
          <w:rFonts w:ascii="inherit" w:eastAsia="Times New Roman" w:hAnsi="inherit" w:cs="Arial" w:hint="eastAsia"/>
          <w:b/>
          <w:color w:val="3B4256"/>
          <w:spacing w:val="-6"/>
          <w:kern w:val="36"/>
          <w:sz w:val="48"/>
          <w:szCs w:val="48"/>
          <w:lang w:eastAsia="ru-RU"/>
        </w:rPr>
        <w:t>«</w:t>
      </w:r>
      <w:r w:rsidRPr="00F330B2">
        <w:rPr>
          <w:rFonts w:ascii="inherit" w:eastAsia="Times New Roman" w:hAnsi="inherit" w:cs="Arial"/>
          <w:b/>
          <w:color w:val="3B4256"/>
          <w:spacing w:val="-6"/>
          <w:kern w:val="36"/>
          <w:sz w:val="48"/>
          <w:szCs w:val="48"/>
          <w:lang w:eastAsia="ru-RU"/>
        </w:rPr>
        <w:t>Дворец творчества</w:t>
      </w:r>
      <w:r w:rsidRPr="00F330B2">
        <w:rPr>
          <w:rFonts w:ascii="inherit" w:eastAsia="Times New Roman" w:hAnsi="inherit" w:cs="Arial" w:hint="eastAsia"/>
          <w:b/>
          <w:color w:val="3B4256"/>
          <w:spacing w:val="-6"/>
          <w:kern w:val="36"/>
          <w:sz w:val="48"/>
          <w:szCs w:val="48"/>
          <w:lang w:eastAsia="ru-RU"/>
        </w:rPr>
        <w:t>»</w:t>
      </w:r>
    </w:p>
    <w:p w:rsidR="006A14AF" w:rsidRPr="006A14AF" w:rsidRDefault="006A14AF" w:rsidP="008D6E71">
      <w:pPr>
        <w:shd w:val="clear" w:color="auto" w:fill="FFFFFF"/>
        <w:spacing w:after="450" w:line="540" w:lineRule="atLeast"/>
        <w:textAlignment w:val="baseline"/>
        <w:outlineLvl w:val="0"/>
        <w:rPr>
          <w:rFonts w:ascii="inherit" w:eastAsia="Times New Roman" w:hAnsi="inherit" w:cs="Arial"/>
          <w:color w:val="3B4256"/>
          <w:spacing w:val="-6"/>
          <w:kern w:val="36"/>
          <w:sz w:val="48"/>
          <w:szCs w:val="48"/>
          <w:lang w:eastAsia="ru-RU"/>
        </w:rPr>
      </w:pPr>
      <w:r w:rsidRPr="006A14AF">
        <w:rPr>
          <w:rFonts w:ascii="inherit" w:eastAsia="Times New Roman" w:hAnsi="inherit" w:cs="Arial"/>
          <w:color w:val="3B4256"/>
          <w:spacing w:val="-6"/>
          <w:kern w:val="36"/>
          <w:sz w:val="48"/>
          <w:szCs w:val="48"/>
          <w:lang w:eastAsia="ru-RU"/>
        </w:rPr>
        <w:t>Рекомендации по защите от укусов клещей</w:t>
      </w:r>
    </w:p>
    <w:p w:rsidR="006A14AF" w:rsidRPr="006A14AF" w:rsidRDefault="006A14AF" w:rsidP="006A14AF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Лето – период поездок на дачу, на природу, за город, прогулок в парках. Общаясь с природой можно повстречать клеща. Он может оказаться опасным для здоровья и жизни человека. </w:t>
      </w:r>
    </w:p>
    <w:p w:rsidR="006A14AF" w:rsidRPr="006A14AF" w:rsidRDefault="006A14AF" w:rsidP="00E40B9B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Через укус клеща можно заразиться вирусным клещевым энцефалитом, клещевым </w:t>
      </w:r>
      <w:proofErr w:type="spellStart"/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боррелиозом</w:t>
      </w:r>
      <w:proofErr w:type="spellEnd"/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, риккетсиозом, лихорадкой Западного Нила и другими.</w:t>
      </w:r>
    </w:p>
    <w:p w:rsidR="006A14AF" w:rsidRPr="006A14AF" w:rsidRDefault="006A14AF" w:rsidP="006A14AF">
      <w:pPr>
        <w:shd w:val="clear" w:color="auto" w:fill="FFFFFF"/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6A14AF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Места обитания клещей и их поведение:</w:t>
      </w:r>
    </w:p>
    <w:p w:rsidR="006A14AF" w:rsidRPr="006A14AF" w:rsidRDefault="006A14AF" w:rsidP="006A14AF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Клещи предпочитают умеренно затененные и увлажненные лиственные и смешанные леса с густым травостоем и подлеском. Много клещей по дну логов и лесных оврагов, по лесным опушкам, в зарослях ивняков по берегам лесных ручейков. Численность клещей наиболее высока и высок риск заражения клещевым энцефалитом в лиственных лесах, </w:t>
      </w:r>
      <w:proofErr w:type="gramStart"/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захламленных</w:t>
      </w:r>
      <w:proofErr w:type="gramEnd"/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буреломом участках леса, оврагах, долинах рек, лугах. Клещи концентрируются на лесных дорожках и тропах, поросших по обочинам травой. Здесь их во много раз больше, чем в окружающем лесу. В березовых лесах клещей, как правило, тоже много.</w:t>
      </w:r>
    </w:p>
    <w:p w:rsidR="006A14AF" w:rsidRPr="006A14AF" w:rsidRDefault="006A14AF" w:rsidP="006A14AF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Прицепившийся к одежде клещ ползет вверх, и его зачастую обнаруживают уже на голове и плечах. Первые активные взрослые клещи появляются в середине или конце апреля, когда начинает пригревать солнышко и в лесу образуются первые проталины. Численность клещей быстро увеличивается, достигая максимума к середине мая, и остается высокой до конца июня, в зависимости от погоды. Затем она резко снижается вследствие вымирания клещей, у которых истощаются резервные питательные вещества. Однако единичные активные паразиты могут попадаться вплоть до конца сентября.</w:t>
      </w:r>
    </w:p>
    <w:p w:rsidR="006A14AF" w:rsidRPr="006A14AF" w:rsidRDefault="006A14AF" w:rsidP="006A14AF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У зараженных вирусом энцефалита клещей возбудитель размножается во всех тканях и органах, в том числе в слюнных железах. Присосавшийся к телу хозяина клещ начинает выделять в образовавшуюся ранку слюну. Первая порция слюны затвердевает на воздухе, образует так называемый «цементный секрет», прочно приклеивающий хоботок к коже хозяина (человека или животного). Вместе с этой слюной вирус попадает в организм и вызывает развитие болезни.</w:t>
      </w:r>
    </w:p>
    <w:p w:rsidR="006A14AF" w:rsidRPr="006A14AF" w:rsidRDefault="006A14AF" w:rsidP="006A14AF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lastRenderedPageBreak/>
        <w:t>Самки клещей питаются около 6 суток, поглощая при этом невероятное количество крови, сытая самка становится размером с фалангу мизинца, ее покровы приобретают грязно-серый цвет с металлическим оттенком, а вес увеличивается более чем в сто раз по сравнению с весом голодной особи. Самцы присасываются на непродолжительное время, для того, чтобы пополнить запас питательных веществ и воды в организме.</w:t>
      </w:r>
    </w:p>
    <w:p w:rsidR="006A14AF" w:rsidRPr="006A14AF" w:rsidRDefault="006A14AF" w:rsidP="006A14AF">
      <w:pPr>
        <w:shd w:val="clear" w:color="auto" w:fill="FFFFFF"/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6A14AF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Профилактика:</w:t>
      </w:r>
    </w:p>
    <w:p w:rsidR="00F330B2" w:rsidRPr="00F330B2" w:rsidRDefault="006A14AF" w:rsidP="00F330B2">
      <w:pPr>
        <w:pStyle w:val="a7"/>
        <w:numPr>
          <w:ilvl w:val="0"/>
          <w:numId w:val="1"/>
        </w:num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F330B2">
        <w:rPr>
          <w:rFonts w:ascii="inherit" w:eastAsia="Times New Roman" w:hAnsi="inherit" w:cs="Arial"/>
          <w:color w:val="3B4256"/>
          <w:sz w:val="24"/>
          <w:szCs w:val="24"/>
          <w:u w:val="single"/>
          <w:lang w:eastAsia="ru-RU"/>
        </w:rPr>
        <w:t>Плановая профилактическая вакцинация.</w:t>
      </w:r>
    </w:p>
    <w:p w:rsidR="006A14AF" w:rsidRPr="00F330B2" w:rsidRDefault="006A14AF" w:rsidP="00F330B2">
      <w:pPr>
        <w:pStyle w:val="a7"/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F330B2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Перед поездкой в район с повышенным риском заражения клещевым энцефалитом (</w:t>
      </w:r>
      <w:proofErr w:type="spellStart"/>
      <w:r w:rsidRPr="00F330B2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эндемичный</w:t>
      </w:r>
      <w:proofErr w:type="spellEnd"/>
      <w:r w:rsidRPr="00F330B2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по клещевому весеннему энцефалиту район) взрослым и детям с 4-х лет следует сделать прививку. Прививка бесплатная. Ее можно сделать в поликлинике по месту жительства. О прививке нужно позаботиться заранее, так как курс вакцинации достаточно длительный, и состоит из двух внутримышечных инъекций по 1 дозе (0,5 мл) с интервалом 1–7 месяцев. Курс вакцинации (две прививки) можно проводить в течение всего года (за исключением периода активности клещей), но не позднее, чем за 2 недели до посещения </w:t>
      </w:r>
      <w:proofErr w:type="spellStart"/>
      <w:r w:rsidRPr="00F330B2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эндемичного</w:t>
      </w:r>
      <w:proofErr w:type="spellEnd"/>
      <w:r w:rsidRPr="00F330B2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района. Наиболее оптимальным является интервал между первой и второй прививками 5–7 месяцев (осень-весна). Ревакцинацию проводят однократно в дозе 0,5 мл через 1 год после завершения курса вакцинации. Последующие отдаленные ревакцинации проводят каждые три года однократно.</w:t>
      </w:r>
    </w:p>
    <w:p w:rsidR="006A14AF" w:rsidRPr="006A14AF" w:rsidRDefault="006A14AF" w:rsidP="006A14AF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2. </w:t>
      </w:r>
      <w:r w:rsidRPr="00F330B2">
        <w:rPr>
          <w:rFonts w:ascii="inherit" w:eastAsia="Times New Roman" w:hAnsi="inherit" w:cs="Arial"/>
          <w:color w:val="3B4256"/>
          <w:sz w:val="24"/>
          <w:szCs w:val="24"/>
          <w:u w:val="single"/>
          <w:lang w:eastAsia="ru-RU"/>
        </w:rPr>
        <w:t>Экстренное введение противоклещевого иммуноглобулина</w:t>
      </w: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– производится в течение </w:t>
      </w:r>
      <w:r w:rsidRPr="00F330B2">
        <w:rPr>
          <w:rFonts w:ascii="inherit" w:eastAsia="Times New Roman" w:hAnsi="inherit" w:cs="Arial"/>
          <w:b/>
          <w:color w:val="3B4256"/>
          <w:sz w:val="24"/>
          <w:szCs w:val="24"/>
          <w:lang w:eastAsia="ru-RU"/>
        </w:rPr>
        <w:t>трех дней</w:t>
      </w: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после укуса. С четвертого дня вводить иммуноглобулин не следует, так как по истечении этого времени эта инъекция неэффективна, а в случае развития болезни возможно утяжеление её течения.</w:t>
      </w:r>
    </w:p>
    <w:p w:rsidR="00F330B2" w:rsidRPr="00F330B2" w:rsidRDefault="006A14AF" w:rsidP="006A14AF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u w:val="single"/>
          <w:lang w:eastAsia="ru-RU"/>
        </w:rPr>
      </w:pPr>
      <w:r w:rsidRPr="00F330B2">
        <w:rPr>
          <w:rFonts w:ascii="inherit" w:eastAsia="Times New Roman" w:hAnsi="inherit" w:cs="Arial"/>
          <w:color w:val="3B4256"/>
          <w:sz w:val="24"/>
          <w:szCs w:val="24"/>
          <w:u w:val="single"/>
          <w:lang w:eastAsia="ru-RU"/>
        </w:rPr>
        <w:t>3. Применение спецодежды</w:t>
      </w:r>
    </w:p>
    <w:p w:rsidR="006A14AF" w:rsidRPr="006A14AF" w:rsidRDefault="006A14AF" w:rsidP="006A14AF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Находясь в местности повышенного риска нападения клещей, а также при любой угрозе нападения клещей – </w:t>
      </w:r>
      <w:proofErr w:type="gramStart"/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одевайте</w:t>
      </w:r>
      <w:proofErr w:type="gramEnd"/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светлую одежду (на ней лучше видно клещей) с длинным рукавом на резинке или пуговице и капюшоном, штаны заправляйте в носки. Если капюшона нет, наденьте головной убор, плотно закрывающий шею и ушные раковины.</w:t>
      </w:r>
    </w:p>
    <w:p w:rsidR="00F330B2" w:rsidRPr="00F330B2" w:rsidRDefault="006A14AF" w:rsidP="006A14AF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u w:val="single"/>
          <w:lang w:eastAsia="ru-RU"/>
        </w:rPr>
      </w:pPr>
      <w:r w:rsidRPr="00F330B2">
        <w:rPr>
          <w:rFonts w:ascii="inherit" w:eastAsia="Times New Roman" w:hAnsi="inherit" w:cs="Arial"/>
          <w:color w:val="3B4256"/>
          <w:sz w:val="24"/>
          <w:szCs w:val="24"/>
          <w:u w:val="single"/>
          <w:lang w:eastAsia="ru-RU"/>
        </w:rPr>
        <w:t>4. Сам</w:t>
      </w:r>
      <w:proofErr w:type="gramStart"/>
      <w:r w:rsidRPr="00F330B2">
        <w:rPr>
          <w:rFonts w:ascii="inherit" w:eastAsia="Times New Roman" w:hAnsi="inherit" w:cs="Arial"/>
          <w:color w:val="3B4256"/>
          <w:sz w:val="24"/>
          <w:szCs w:val="24"/>
          <w:u w:val="single"/>
          <w:lang w:eastAsia="ru-RU"/>
        </w:rPr>
        <w:t>о-</w:t>
      </w:r>
      <w:proofErr w:type="gramEnd"/>
      <w:r w:rsidRPr="00F330B2">
        <w:rPr>
          <w:rFonts w:ascii="inherit" w:eastAsia="Times New Roman" w:hAnsi="inherit" w:cs="Arial"/>
          <w:color w:val="3B4256"/>
          <w:sz w:val="24"/>
          <w:szCs w:val="24"/>
          <w:u w:val="single"/>
          <w:lang w:eastAsia="ru-RU"/>
        </w:rPr>
        <w:t xml:space="preserve"> и </w:t>
      </w:r>
      <w:proofErr w:type="spellStart"/>
      <w:r w:rsidRPr="00F330B2">
        <w:rPr>
          <w:rFonts w:ascii="inherit" w:eastAsia="Times New Roman" w:hAnsi="inherit" w:cs="Arial"/>
          <w:color w:val="3B4256"/>
          <w:sz w:val="24"/>
          <w:szCs w:val="24"/>
          <w:u w:val="single"/>
          <w:lang w:eastAsia="ru-RU"/>
        </w:rPr>
        <w:t>взаимоосмотр</w:t>
      </w:r>
      <w:proofErr w:type="spellEnd"/>
      <w:r w:rsidRPr="00F330B2">
        <w:rPr>
          <w:rFonts w:ascii="inherit" w:eastAsia="Times New Roman" w:hAnsi="inherit" w:cs="Arial"/>
          <w:color w:val="3B4256"/>
          <w:sz w:val="24"/>
          <w:szCs w:val="24"/>
          <w:u w:val="single"/>
          <w:lang w:eastAsia="ru-RU"/>
        </w:rPr>
        <w:t>.</w:t>
      </w:r>
    </w:p>
    <w:p w:rsidR="006A14AF" w:rsidRPr="006A14AF" w:rsidRDefault="006A14AF" w:rsidP="006A14AF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Каждые 15 мин при посещении леса и других мест повышенного риска нападения клещей осматривайте одежду (свою и попутчиков), периодически проводите тщательную проверку, обращая особое внимание на следующие части тела: шея, подмышки, паховая </w:t>
      </w: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lastRenderedPageBreak/>
        <w:t>область, ушные раковины – в этих местах кожа особенно нежная и тонкая, и клещ чаще всего присасывается именно там. После посещения леса рекомендуется провести повторный тщательный осмотр всего тела и указанных выше участков уже без одежды.</w:t>
      </w:r>
    </w:p>
    <w:p w:rsidR="006A14AF" w:rsidRPr="006A14AF" w:rsidRDefault="006A14AF" w:rsidP="006A14AF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F330B2">
        <w:rPr>
          <w:rFonts w:ascii="inherit" w:eastAsia="Times New Roman" w:hAnsi="inherit" w:cs="Arial"/>
          <w:color w:val="3B4256"/>
          <w:sz w:val="24"/>
          <w:szCs w:val="24"/>
          <w:u w:val="single"/>
          <w:lang w:eastAsia="ru-RU"/>
        </w:rPr>
        <w:t>5. Применение репеллентов</w:t>
      </w: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– веществ, отпугивающих насекомых. Этими веществами обрабатывают одежду и открытые участки тела </w:t>
      </w:r>
      <w:proofErr w:type="gramStart"/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перед</w:t>
      </w:r>
      <w:proofErr w:type="gramEnd"/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и во время посещения леса. Внимательно ознакомьтесь с инструкцией по применению геля, мази или аэрозоля.</w:t>
      </w:r>
    </w:p>
    <w:p w:rsidR="006A14AF" w:rsidRPr="006A14AF" w:rsidRDefault="006A14AF" w:rsidP="006A14AF">
      <w:pPr>
        <w:shd w:val="clear" w:color="auto" w:fill="FFFFFF"/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6A14AF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Действия после укуса клеща:</w:t>
      </w:r>
    </w:p>
    <w:p w:rsidR="006A14AF" w:rsidRPr="00F330B2" w:rsidRDefault="006A14AF" w:rsidP="006A14AF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u w:val="single"/>
          <w:lang w:eastAsia="ru-RU"/>
        </w:rPr>
      </w:pPr>
      <w:r w:rsidRPr="00F330B2">
        <w:rPr>
          <w:rFonts w:ascii="inherit" w:eastAsia="Times New Roman" w:hAnsi="inherit" w:cs="Arial"/>
          <w:color w:val="3B4256"/>
          <w:sz w:val="24"/>
          <w:szCs w:val="24"/>
          <w:u w:val="single"/>
          <w:lang w:eastAsia="ru-RU"/>
        </w:rPr>
        <w:t>Удаление впившегося паразита является безотлагательным мероприятием!</w:t>
      </w:r>
    </w:p>
    <w:p w:rsidR="006A14AF" w:rsidRPr="006A14AF" w:rsidRDefault="006A14AF" w:rsidP="006A14AF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Для удаления клеща необходимо обратиться в </w:t>
      </w:r>
      <w:proofErr w:type="spellStart"/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травмпункт</w:t>
      </w:r>
      <w:proofErr w:type="spellEnd"/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или поликлинику, приемное отделение лечебного учреждения по месту жительства, в районах – фельдшерский пункт, фельдшерско-акушерский пункт, участковую больницу, врачебную амбулаторию или центральную районную больницу.</w:t>
      </w:r>
    </w:p>
    <w:p w:rsidR="006A14AF" w:rsidRPr="006A14AF" w:rsidRDefault="006A14AF" w:rsidP="006A14AF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 лечебном учреждении Вам грамотно произведут удаление клеща, обработают рану и введут противоклещевой иммуноглобулин в качестве экстренной профилактики и установят медицинское наблюдение.</w:t>
      </w:r>
    </w:p>
    <w:p w:rsidR="006A14AF" w:rsidRPr="006A14AF" w:rsidRDefault="006A14AF" w:rsidP="006A14AF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Если у вас нет возможности обратиться за медицинской помощью в лечебное учреждение, то клеща придется удалять самостоятельно.</w:t>
      </w:r>
    </w:p>
    <w:p w:rsidR="006A14AF" w:rsidRPr="006A14AF" w:rsidRDefault="006A14AF" w:rsidP="006A14AF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При самостоятельном удалении клеща соблюдайте следующие рекомендации:</w:t>
      </w:r>
    </w:p>
    <w:p w:rsidR="006A14AF" w:rsidRPr="006A14AF" w:rsidRDefault="006A14AF" w:rsidP="006A14AF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1. При обнаружении клеща нельзя его раздавливать, так как через микро трещинки на руках можно заразиться энцефалитом.</w:t>
      </w:r>
    </w:p>
    <w:p w:rsidR="006A14AF" w:rsidRPr="006A14AF" w:rsidRDefault="006A14AF" w:rsidP="006A14AF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2. Прочную нитку как можно ближе к хоботку клеща завязывают в узел, клеща извлекают, подтягивая его вверх. Резкие движения недопустимы.</w:t>
      </w:r>
    </w:p>
    <w:p w:rsidR="006A14AF" w:rsidRPr="006A14AF" w:rsidRDefault="006A14AF" w:rsidP="006A14AF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З. Если при извлечении клеща оторвалась его головка, которая имеет вид черной точки, место присасывания протирают ватой или бинтом, </w:t>
      </w:r>
      <w:proofErr w:type="gramStart"/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смоченными</w:t>
      </w:r>
      <w:proofErr w:type="gramEnd"/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спиртом, а затем удаляют головку стерильной иглой (предварительно прокаленной на огне). Так, как Вы удаляете обычную занозу.</w:t>
      </w:r>
    </w:p>
    <w:p w:rsidR="006A14AF" w:rsidRPr="006A14AF" w:rsidRDefault="006A14AF" w:rsidP="006A14AF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4. Удаление клеща необходимо производить с осторожностью, не сдавливая руками его тело, поскольку при этом возможно выдавливание содержимого клеща вместе с возбудителями болезней в ранку. Важно не разорвать клеща при удалении – оставшаяся в </w:t>
      </w: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lastRenderedPageBreak/>
        <w:t>коже часть может вызвать воспаление и нагноение. При этом стоит учесть, что при отрыве головки клеща процесс инфицирования может продолжаться, так как в слюнных железах и протоках присутствует значительная концентрация вируса клещевого энцефалита.</w:t>
      </w:r>
    </w:p>
    <w:p w:rsidR="006A14AF" w:rsidRPr="006A14AF" w:rsidRDefault="006A14AF" w:rsidP="006A14AF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5. После удаления клеща, кожу в месте его присасывания обрабатывают настойкой йода или спиртом. Наложение повязки, как правило, не требуется.</w:t>
      </w:r>
    </w:p>
    <w:p w:rsidR="006A14AF" w:rsidRDefault="00F330B2" w:rsidP="006A14AF">
      <w:pPr>
        <w:shd w:val="clear" w:color="auto" w:fill="FFFFFF"/>
        <w:spacing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B4256"/>
          <w:sz w:val="24"/>
          <w:szCs w:val="24"/>
          <w:u w:val="single"/>
          <w:lang w:eastAsia="ru-RU"/>
        </w:rPr>
        <w:t>Удалив клеща, необходимо</w:t>
      </w:r>
      <w:r w:rsidR="006A14AF" w:rsidRPr="00F330B2">
        <w:rPr>
          <w:rFonts w:ascii="inherit" w:eastAsia="Times New Roman" w:hAnsi="inherit" w:cs="Arial"/>
          <w:color w:val="3B4256"/>
          <w:sz w:val="24"/>
          <w:szCs w:val="24"/>
          <w:u w:val="single"/>
          <w:lang w:eastAsia="ru-RU"/>
        </w:rPr>
        <w:t xml:space="preserve"> сохранить его для исследования на зараженность</w:t>
      </w:r>
      <w:r w:rsidR="006A14AF" w:rsidRPr="006A14A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. Для этого поместите его в небольшой стеклянный флакон с плотной крышкой и положите туда ватку, слегка смоченную водой. Закройте флакон крышкой и до момента транспортировки в лабораторию, храните его в холодильнике.</w:t>
      </w:r>
    </w:p>
    <w:p w:rsidR="006A14AF" w:rsidRPr="006A14AF" w:rsidRDefault="006A14AF" w:rsidP="006A14AF">
      <w:pPr>
        <w:shd w:val="clear" w:color="auto" w:fill="FFFFFF"/>
        <w:spacing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C7561" w:rsidRDefault="006A14AF">
      <w:r w:rsidRPr="006A14AF">
        <w:rPr>
          <w:noProof/>
          <w:lang w:eastAsia="ru-RU"/>
        </w:rPr>
        <w:drawing>
          <wp:inline distT="0" distB="0" distL="0" distR="0">
            <wp:extent cx="4095750" cy="3105150"/>
            <wp:effectExtent l="19050" t="0" r="0" b="0"/>
            <wp:docPr id="2" name="Рисунок 1" descr="Рекомендации по защите от укусов клещей">
              <a:hlinkClick xmlns:a="http://schemas.openxmlformats.org/drawingml/2006/main" r:id="rId5" tooltip="&quot;Рекомендации по защите от укусов клещ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по защите от укусов клещей">
                      <a:hlinkClick r:id="rId5" tooltip="&quot;Рекомендации по защите от укусов клещ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0B2" w:rsidRDefault="00F330B2"/>
    <w:p w:rsidR="00F330B2" w:rsidRDefault="00F330B2">
      <w:pPr>
        <w:rPr>
          <w:rFonts w:ascii="Times New Roman" w:hAnsi="Times New Roman" w:cs="Times New Roman"/>
          <w:b/>
          <w:sz w:val="32"/>
          <w:szCs w:val="32"/>
        </w:rPr>
      </w:pPr>
    </w:p>
    <w:p w:rsidR="00F330B2" w:rsidRDefault="00F330B2">
      <w:pPr>
        <w:rPr>
          <w:rFonts w:ascii="Times New Roman" w:hAnsi="Times New Roman" w:cs="Times New Roman"/>
          <w:b/>
          <w:sz w:val="32"/>
          <w:szCs w:val="32"/>
        </w:rPr>
      </w:pPr>
      <w:r w:rsidRPr="00F330B2">
        <w:rPr>
          <w:rFonts w:ascii="Times New Roman" w:hAnsi="Times New Roman" w:cs="Times New Roman"/>
          <w:b/>
          <w:sz w:val="32"/>
          <w:szCs w:val="32"/>
        </w:rPr>
        <w:t xml:space="preserve">Для оказания своевременной и бесплатной медицинской помощи рекомендуется </w:t>
      </w:r>
    </w:p>
    <w:p w:rsidR="00F330B2" w:rsidRPr="00F330B2" w:rsidRDefault="00F330B2">
      <w:pPr>
        <w:rPr>
          <w:rFonts w:ascii="Times New Roman" w:hAnsi="Times New Roman" w:cs="Times New Roman"/>
          <w:b/>
          <w:sz w:val="32"/>
          <w:szCs w:val="32"/>
        </w:rPr>
      </w:pPr>
      <w:r w:rsidRPr="00F330B2">
        <w:rPr>
          <w:rFonts w:ascii="Times New Roman" w:hAnsi="Times New Roman" w:cs="Times New Roman"/>
          <w:b/>
          <w:sz w:val="32"/>
          <w:szCs w:val="32"/>
        </w:rPr>
        <w:t>заключить договор страхования на случай укуса клеща!</w:t>
      </w:r>
    </w:p>
    <w:sectPr w:rsidR="00F330B2" w:rsidRPr="00F330B2" w:rsidSect="004C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2559B"/>
    <w:multiLevelType w:val="hybridMultilevel"/>
    <w:tmpl w:val="5C5A6616"/>
    <w:lvl w:ilvl="0" w:tplc="0EB82E3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4AF"/>
    <w:rsid w:val="001B3EFA"/>
    <w:rsid w:val="0029583B"/>
    <w:rsid w:val="002961E4"/>
    <w:rsid w:val="00451BDF"/>
    <w:rsid w:val="004B7849"/>
    <w:rsid w:val="004C7561"/>
    <w:rsid w:val="006A14AF"/>
    <w:rsid w:val="00700E44"/>
    <w:rsid w:val="00717707"/>
    <w:rsid w:val="008931A2"/>
    <w:rsid w:val="008D6E71"/>
    <w:rsid w:val="009D3325"/>
    <w:rsid w:val="00B642AB"/>
    <w:rsid w:val="00CF0E7C"/>
    <w:rsid w:val="00D855B4"/>
    <w:rsid w:val="00E40B9B"/>
    <w:rsid w:val="00F3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61"/>
  </w:style>
  <w:style w:type="paragraph" w:styleId="1">
    <w:name w:val="heading 1"/>
    <w:basedOn w:val="a"/>
    <w:link w:val="10"/>
    <w:uiPriority w:val="9"/>
    <w:qFormat/>
    <w:rsid w:val="006A1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4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4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3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94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72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4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tatic.mchs.ru/upload/site18/3b55IUwI7X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Sport2</cp:lastModifiedBy>
  <cp:revision>5</cp:revision>
  <cp:lastPrinted>2021-04-13T11:11:00Z</cp:lastPrinted>
  <dcterms:created xsi:type="dcterms:W3CDTF">2020-05-08T10:31:00Z</dcterms:created>
  <dcterms:modified xsi:type="dcterms:W3CDTF">2021-04-13T11:11:00Z</dcterms:modified>
</cp:coreProperties>
</file>