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3558"/>
        <w:gridCol w:w="2188"/>
        <w:gridCol w:w="3609"/>
      </w:tblGrid>
      <w:tr w:rsidR="00EC7E86" w:rsidRPr="0045792A" w:rsidTr="00740525">
        <w:trPr>
          <w:trHeight w:val="1833"/>
        </w:trPr>
        <w:tc>
          <w:tcPr>
            <w:tcW w:w="3558" w:type="dxa"/>
            <w:hideMark/>
          </w:tcPr>
          <w:p w:rsidR="00EC7E86" w:rsidRPr="0045792A" w:rsidRDefault="00EC7E86" w:rsidP="00EC7E86">
            <w:pPr>
              <w:rPr>
                <w:rFonts w:ascii="Times New Roman" w:hAnsi="Times New Roman" w:cs="Times New Roman"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>Согласовано</w:t>
            </w:r>
          </w:p>
          <w:p w:rsidR="00EC7E86" w:rsidRPr="0045792A" w:rsidRDefault="00EC7E86" w:rsidP="00EC7E86">
            <w:pPr>
              <w:rPr>
                <w:rFonts w:ascii="Times New Roman" w:hAnsi="Times New Roman" w:cs="Times New Roman"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>Председатель профсоюзного комитета ГБУ «Дворец творчества»</w:t>
            </w:r>
          </w:p>
          <w:p w:rsidR="00EC7E86" w:rsidRPr="0045792A" w:rsidRDefault="00EC7E86" w:rsidP="00EC7E86">
            <w:pPr>
              <w:rPr>
                <w:rFonts w:ascii="Times New Roman" w:hAnsi="Times New Roman" w:cs="Times New Roman"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 xml:space="preserve">_____________А.А. </w:t>
            </w:r>
            <w:proofErr w:type="spellStart"/>
            <w:r w:rsidRPr="0045792A">
              <w:rPr>
                <w:rFonts w:ascii="Times New Roman" w:hAnsi="Times New Roman" w:cs="Times New Roman"/>
                <w:bCs/>
              </w:rPr>
              <w:t>Коровкина</w:t>
            </w:r>
            <w:proofErr w:type="spellEnd"/>
          </w:p>
          <w:p w:rsidR="00EC7E86" w:rsidRPr="0045792A" w:rsidRDefault="00EC7E86" w:rsidP="00EC7E86">
            <w:pPr>
              <w:rPr>
                <w:rFonts w:ascii="Times New Roman" w:hAnsi="Times New Roman" w:cs="Times New Roman"/>
                <w:b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>«___»____________2018 г.</w:t>
            </w:r>
          </w:p>
        </w:tc>
        <w:tc>
          <w:tcPr>
            <w:tcW w:w="2188" w:type="dxa"/>
          </w:tcPr>
          <w:p w:rsidR="00EC7E86" w:rsidRPr="0045792A" w:rsidRDefault="00EC7E86">
            <w:pPr>
              <w:spacing w:after="12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09" w:type="dxa"/>
            <w:hideMark/>
          </w:tcPr>
          <w:p w:rsidR="00EC7E86" w:rsidRPr="0045792A" w:rsidRDefault="00EC7E86" w:rsidP="00EC7E86">
            <w:pPr>
              <w:rPr>
                <w:rFonts w:ascii="Times New Roman" w:hAnsi="Times New Roman" w:cs="Times New Roman"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 xml:space="preserve">Утверждаю </w:t>
            </w:r>
          </w:p>
          <w:p w:rsidR="00EC7E86" w:rsidRPr="0045792A" w:rsidRDefault="00EC7E86" w:rsidP="00EC7E86">
            <w:pPr>
              <w:rPr>
                <w:rFonts w:ascii="Times New Roman" w:hAnsi="Times New Roman" w:cs="Times New Roman"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>Директор ГБУ «Дворец творчества»</w:t>
            </w:r>
          </w:p>
          <w:p w:rsidR="00EC7E86" w:rsidRPr="0045792A" w:rsidRDefault="00EC7E86" w:rsidP="00EC7E86">
            <w:pPr>
              <w:rPr>
                <w:rFonts w:ascii="Times New Roman" w:hAnsi="Times New Roman" w:cs="Times New Roman"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 xml:space="preserve">_____________ С.П. </w:t>
            </w:r>
            <w:proofErr w:type="spellStart"/>
            <w:r w:rsidRPr="0045792A">
              <w:rPr>
                <w:rFonts w:ascii="Times New Roman" w:hAnsi="Times New Roman" w:cs="Times New Roman"/>
                <w:bCs/>
              </w:rPr>
              <w:t>Иноземцева</w:t>
            </w:r>
            <w:proofErr w:type="spellEnd"/>
          </w:p>
          <w:p w:rsidR="00EC7E86" w:rsidRPr="0045792A" w:rsidRDefault="00EC7E86" w:rsidP="00EC7E86">
            <w:pPr>
              <w:rPr>
                <w:rFonts w:ascii="Times New Roman" w:hAnsi="Times New Roman" w:cs="Times New Roman"/>
                <w:b/>
                <w:bCs/>
              </w:rPr>
            </w:pPr>
            <w:r w:rsidRPr="0045792A">
              <w:rPr>
                <w:rFonts w:ascii="Times New Roman" w:hAnsi="Times New Roman" w:cs="Times New Roman"/>
                <w:bCs/>
              </w:rPr>
              <w:t>«___»____________2018 г.</w:t>
            </w:r>
          </w:p>
        </w:tc>
      </w:tr>
    </w:tbl>
    <w:p w:rsidR="0045792A" w:rsidRPr="0045792A" w:rsidRDefault="0045792A" w:rsidP="0045792A">
      <w:pPr>
        <w:widowControl/>
        <w:spacing w:before="100" w:beforeAutospacing="1"/>
        <w:rPr>
          <w:rFonts w:ascii="Times New Roman" w:eastAsia="Times New Roman" w:hAnsi="Times New Roman" w:cs="Times New Roman"/>
          <w:color w:val="auto"/>
          <w:lang w:bidi="ar-SA"/>
        </w:rPr>
      </w:pPr>
      <w:bookmarkStart w:id="0" w:name="_GoBack"/>
      <w:bookmarkEnd w:id="0"/>
    </w:p>
    <w:p w:rsidR="0045792A" w:rsidRPr="0045792A" w:rsidRDefault="0045792A" w:rsidP="0045792A">
      <w:pPr>
        <w:widowControl/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5792A">
        <w:rPr>
          <w:rFonts w:ascii="Times New Roman" w:eastAsia="Times New Roman" w:hAnsi="Times New Roman" w:cs="Times New Roman"/>
          <w:color w:val="auto"/>
          <w:lang w:bidi="ar-SA"/>
        </w:rPr>
        <w:t>Нормы</w:t>
      </w:r>
    </w:p>
    <w:p w:rsidR="0045792A" w:rsidRPr="0045792A" w:rsidRDefault="0045792A" w:rsidP="0045792A">
      <w:pPr>
        <w:widowControl/>
        <w:spacing w:before="100" w:beforeAutospacing="1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5792A">
        <w:rPr>
          <w:rFonts w:ascii="Times New Roman" w:eastAsia="Times New Roman" w:hAnsi="Times New Roman" w:cs="Times New Roman"/>
          <w:color w:val="auto"/>
          <w:lang w:bidi="ar-SA"/>
        </w:rPr>
        <w:t>бесплатной выдачи специальной одежды, специальной обуви и других средств индивидуальной защиты работникам ГБУ «Дворец творчества», занятым на работах, выполняемых в особо температурных условиях или связанных с загрязнением</w:t>
      </w:r>
    </w:p>
    <w:p w:rsidR="0045792A" w:rsidRPr="0045792A" w:rsidRDefault="0045792A" w:rsidP="0045792A">
      <w:pPr>
        <w:widowControl/>
        <w:spacing w:before="100" w:beforeAutospacing="1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9"/>
        <w:gridCol w:w="1710"/>
        <w:gridCol w:w="4660"/>
        <w:gridCol w:w="2376"/>
      </w:tblGrid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№ </w:t>
            </w:r>
            <w:proofErr w:type="spellStart"/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spellEnd"/>
            <w:proofErr w:type="gram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spellEnd"/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профессии (должности)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Норма выдачи на год (штуки, пары, комплекты)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1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Гардеробщик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Халат для защиты от общих производственных загрязнений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2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Дворник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 механических воздействий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Фартук из полимерных материалов с нагрудником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Сапоги резиновые с 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защитным</w:t>
            </w:r>
            <w:proofErr w:type="gram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подноском</w:t>
            </w:r>
            <w:proofErr w:type="spellEnd"/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полимерным покрытием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Дополнительно </w:t>
            </w: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учетом вероятности причинения вреда здоровью работника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:</w:t>
            </w:r>
            <w:proofErr w:type="gramEnd"/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 механических воздействий на утепляющей прокладке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Куртка для защиты от общих производственных загрязнений и механических воздействий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Сапоги кожаные утепленные с защитным 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подноском</w:t>
            </w:r>
            <w:proofErr w:type="spell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или валенки с резиновым низом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защитным покрытием, морозостойкие с утепляющими вкладышами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Плащ для защиты от воды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воды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пара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 пар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на 2 года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на 2 года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пара на 2,5 года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 пары на 1 год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 на 2 года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3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Кладовщик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(при работе с прочими грузами, материалами)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 механических воздействий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Халат для защиты от общих производственных загрязнений и механических воздействий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полимерным покрытием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C07CC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  <w:r w:rsidR="0045792A" w:rsidRPr="004C07C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</w:t>
            </w:r>
            <w:r w:rsidR="0045792A"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ар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4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по комплексному обслуживанию и ремонту зданий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 механических воздействий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Сапоги резиновые с 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защитным</w:t>
            </w:r>
            <w:proofErr w:type="gram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подноском</w:t>
            </w:r>
            <w:proofErr w:type="spellEnd"/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полимерным покрытием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резиновые или из полимерных материалов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Щиток защитный лицевой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Очки защитные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Средства индивидуальной защиты органов дыхания 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фильтрующее</w:t>
            </w:r>
            <w:proofErr w:type="gramEnd"/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Дополнительно </w:t>
            </w: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учетом вероятности причинения вреда здоровью работника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:</w:t>
            </w:r>
            <w:proofErr w:type="gramEnd"/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 механических воздействий на утепляющей прокладке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Куртка для защиты от общих производственных загрязнений и механических воздействий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Сапоги кожаные утепленные с защитным 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подноском</w:t>
            </w:r>
            <w:proofErr w:type="spell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или валенки с резиновым низом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защитным покрытием, морозостойкие с утепляющими вкладышами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пара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 пар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 пар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износа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 износа (не более </w:t>
            </w: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года)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износа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 на 2 года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 на 2 года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пара на 2,5 года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 пары на год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5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Слесарь-сантехник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 механических воздействий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Сапоги резиновые с 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защитным</w:t>
            </w:r>
            <w:proofErr w:type="gram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подноском</w:t>
            </w:r>
            <w:proofErr w:type="spell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Сапоги болотные с 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защитным</w:t>
            </w:r>
            <w:proofErr w:type="gram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подноском</w:t>
            </w:r>
            <w:proofErr w:type="spellEnd"/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полимерным покрытием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резиновые или из полимерных материалов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Щиток защитный лицевой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Очки защитные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Средства индивидуальной защиты органов </w:t>
            </w: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дыхания 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фильтрующее</w:t>
            </w:r>
            <w:proofErr w:type="gram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изолирующие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пара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пара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 пар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 пар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износа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 износа (не более </w:t>
            </w: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года)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износа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6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Сторож (вахтер)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Костюм для защиты от общих производственных загрязнений 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Сапоги резиновые с </w:t>
            </w:r>
            <w:proofErr w:type="gram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защитным</w:t>
            </w:r>
            <w:proofErr w:type="gram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подноском</w:t>
            </w:r>
            <w:proofErr w:type="spellEnd"/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полимерным покрытием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пара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 пар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7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Уборщик служебных помещений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Костюм для защиты от общих производственных загрязнений и механических воздействий или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Халат для защиты от общих производственных загрязнений и механических воздействий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с полимерным покрытием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Перчатки резиновые или из полимерных материалов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шт.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 пар</w:t>
            </w:r>
          </w:p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5792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 пар</w:t>
            </w:r>
          </w:p>
        </w:tc>
      </w:tr>
      <w:tr w:rsidR="0045792A" w:rsidRPr="0045792A" w:rsidTr="0045792A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5792A" w:rsidRDefault="0045792A" w:rsidP="0045792A">
            <w:pPr>
              <w:widowControl/>
              <w:numPr>
                <w:ilvl w:val="0"/>
                <w:numId w:val="8"/>
              </w:numPr>
              <w:spacing w:beforeAutospacing="1" w:afterAutospacing="1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792A" w:rsidRPr="004C07CC" w:rsidRDefault="004C07CC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</w:t>
            </w:r>
            <w:r w:rsidR="0045792A" w:rsidRPr="004C07C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удожник по свету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W w:w="4494" w:type="dxa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324"/>
              <w:gridCol w:w="170"/>
            </w:tblGrid>
            <w:tr w:rsidR="004C07CC" w:rsidRPr="004C07CC" w:rsidTr="004C07CC">
              <w:trPr>
                <w:tblCellSpacing w:w="0" w:type="dxa"/>
              </w:trPr>
              <w:tc>
                <w:tcPr>
                  <w:tcW w:w="481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C07CC" w:rsidRPr="004C07CC" w:rsidRDefault="004C07CC" w:rsidP="004C07CC">
                  <w:pPr>
                    <w:widowControl/>
                    <w:spacing w:before="100" w:beforeAutospacing="1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Костюм для защиты от общих производственных загрязнений и механических воздействий</w:t>
                  </w: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 xml:space="preserve">Сапоги резиновые с </w:t>
                  </w:r>
                  <w:proofErr w:type="gramStart"/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защитным</w:t>
                  </w:r>
                  <w:proofErr w:type="gramEnd"/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 xml:space="preserve"> </w:t>
                  </w:r>
                  <w:proofErr w:type="spellStart"/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подноском</w:t>
                  </w:r>
                  <w:proofErr w:type="spellEnd"/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Перчатки с полимерным покрытием</w:t>
                  </w: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Боты или галоши диэлектрические</w:t>
                  </w: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Перчатки диэлектрические</w:t>
                  </w: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Очки защитные</w:t>
                  </w: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4C07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Средство индивидуальной защиты органов дыхания фильтрующее</w:t>
                  </w: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</w:tc>
              <w:tc>
                <w:tcPr>
                  <w:tcW w:w="189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  <w:p w:rsidR="004C07CC" w:rsidRPr="004C07CC" w:rsidRDefault="004C07CC" w:rsidP="004C07CC">
                  <w:pPr>
                    <w:widowControl/>
                    <w:spacing w:before="100" w:beforeAutospacing="1" w:after="119"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</w:p>
              </w:tc>
            </w:tr>
          </w:tbl>
          <w:p w:rsidR="0045792A" w:rsidRPr="0045792A" w:rsidRDefault="0045792A" w:rsidP="0045792A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1 шт.</w:t>
            </w: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lang w:bidi="ar-SA"/>
              </w:rPr>
              <w:t>1 пара</w:t>
            </w: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lang w:bidi="ar-SA"/>
              </w:rPr>
              <w:t>6 пар</w:t>
            </w: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lang w:bidi="ar-SA"/>
              </w:rPr>
              <w:t>дежурные</w:t>
            </w: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lang w:bidi="ar-SA"/>
              </w:rPr>
              <w:t>до износа</w:t>
            </w: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lang w:bidi="ar-SA"/>
              </w:rPr>
              <w:t>до износа</w:t>
            </w:r>
          </w:p>
          <w:p w:rsidR="004C07CC" w:rsidRPr="004C07CC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5792A" w:rsidRPr="0045792A" w:rsidRDefault="004C07CC" w:rsidP="004C07CC">
            <w:pPr>
              <w:widowControl/>
              <w:spacing w:before="100" w:beforeAutospacing="1" w:after="11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07CC">
              <w:rPr>
                <w:rFonts w:ascii="Times New Roman" w:eastAsia="Times New Roman" w:hAnsi="Times New Roman" w:cs="Times New Roman"/>
                <w:lang w:bidi="ar-SA"/>
              </w:rPr>
              <w:t>до износа</w:t>
            </w:r>
          </w:p>
        </w:tc>
      </w:tr>
    </w:tbl>
    <w:p w:rsidR="0045792A" w:rsidRPr="0045792A" w:rsidRDefault="0045792A" w:rsidP="0045792A">
      <w:pPr>
        <w:widowControl/>
        <w:spacing w:before="100" w:beforeAutospacing="1"/>
        <w:rPr>
          <w:rFonts w:ascii="Times New Roman" w:eastAsia="Times New Roman" w:hAnsi="Times New Roman" w:cs="Times New Roman"/>
          <w:color w:val="auto"/>
          <w:lang w:bidi="ar-SA"/>
        </w:rPr>
      </w:pPr>
      <w:r w:rsidRPr="0045792A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Примечание: Костромская область — </w:t>
      </w:r>
      <w:r w:rsidRPr="0045792A">
        <w:rPr>
          <w:rFonts w:ascii="Times New Roman" w:eastAsia="Times New Roman" w:hAnsi="Times New Roman" w:cs="Times New Roman"/>
          <w:color w:val="auto"/>
          <w:lang w:val="en-US" w:bidi="ar-SA"/>
        </w:rPr>
        <w:t>III</w:t>
      </w:r>
      <w:r w:rsidRPr="0045792A">
        <w:rPr>
          <w:rFonts w:ascii="Times New Roman" w:eastAsia="Times New Roman" w:hAnsi="Times New Roman" w:cs="Times New Roman"/>
          <w:color w:val="auto"/>
          <w:lang w:bidi="ar-SA"/>
        </w:rPr>
        <w:t xml:space="preserve"> климатический пояс</w:t>
      </w:r>
    </w:p>
    <w:p w:rsidR="0045792A" w:rsidRDefault="0045792A" w:rsidP="0045792A">
      <w:pPr>
        <w:jc w:val="center"/>
      </w:pPr>
    </w:p>
    <w:sectPr w:rsidR="0045792A" w:rsidSect="00077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B7EC4"/>
    <w:multiLevelType w:val="multilevel"/>
    <w:tmpl w:val="D4405B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402597"/>
    <w:multiLevelType w:val="multilevel"/>
    <w:tmpl w:val="B2BA15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65D32"/>
    <w:multiLevelType w:val="multilevel"/>
    <w:tmpl w:val="18D05F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A646F2"/>
    <w:multiLevelType w:val="multilevel"/>
    <w:tmpl w:val="F4027D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960092"/>
    <w:multiLevelType w:val="multilevel"/>
    <w:tmpl w:val="392EF0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9E03EF"/>
    <w:multiLevelType w:val="multilevel"/>
    <w:tmpl w:val="08E818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C95BBE"/>
    <w:multiLevelType w:val="multilevel"/>
    <w:tmpl w:val="B0461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B348B1"/>
    <w:multiLevelType w:val="multilevel"/>
    <w:tmpl w:val="BAAAB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E86"/>
    <w:rsid w:val="0004025E"/>
    <w:rsid w:val="00066D68"/>
    <w:rsid w:val="00077C27"/>
    <w:rsid w:val="001C12FD"/>
    <w:rsid w:val="001D0621"/>
    <w:rsid w:val="00265FA9"/>
    <w:rsid w:val="00373A67"/>
    <w:rsid w:val="0045792A"/>
    <w:rsid w:val="004A7503"/>
    <w:rsid w:val="004C07CC"/>
    <w:rsid w:val="00506E46"/>
    <w:rsid w:val="006C2E63"/>
    <w:rsid w:val="00702E2C"/>
    <w:rsid w:val="0070625E"/>
    <w:rsid w:val="00740525"/>
    <w:rsid w:val="007B1547"/>
    <w:rsid w:val="00B6605F"/>
    <w:rsid w:val="00B734F2"/>
    <w:rsid w:val="00B80DAE"/>
    <w:rsid w:val="00C528EF"/>
    <w:rsid w:val="00EC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B6605F"/>
    <w:pPr>
      <w:pageBreakBefore/>
      <w:spacing w:before="240" w:after="240"/>
      <w:jc w:val="center"/>
      <w:outlineLvl w:val="0"/>
    </w:pPr>
    <w:rPr>
      <w:rFonts w:ascii="Times New Roman" w:eastAsia="Times New Roman" w:hAnsi="Times New Roman" w:cstheme="minorBidi"/>
      <w:bCs/>
      <w:cap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605F"/>
    <w:rPr>
      <w:rFonts w:ascii="Times New Roman" w:eastAsia="Times New Roman" w:hAnsi="Times New Roman"/>
      <w:bCs/>
      <w:caps/>
      <w:sz w:val="28"/>
      <w:szCs w:val="28"/>
    </w:rPr>
  </w:style>
  <w:style w:type="paragraph" w:styleId="a3">
    <w:name w:val="Normal (Web)"/>
    <w:basedOn w:val="a"/>
    <w:uiPriority w:val="99"/>
    <w:unhideWhenUsed/>
    <w:rsid w:val="0045792A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618</Words>
  <Characters>3526</Characters>
  <Application>Microsoft Office Word</Application>
  <DocSecurity>0</DocSecurity>
  <Lines>29</Lines>
  <Paragraphs>8</Paragraphs>
  <ScaleCrop>false</ScaleCrop>
  <Company>Microsoft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Sport2</cp:lastModifiedBy>
  <cp:revision>5</cp:revision>
  <dcterms:created xsi:type="dcterms:W3CDTF">2018-08-09T17:34:00Z</dcterms:created>
  <dcterms:modified xsi:type="dcterms:W3CDTF">2018-09-24T12:36:00Z</dcterms:modified>
</cp:coreProperties>
</file>